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56" w:rsidRDefault="00136856">
      <w:pPr>
        <w:pStyle w:val="BodyText"/>
        <w:rPr>
          <w:rFonts w:ascii="Times New Roman"/>
          <w:sz w:val="20"/>
        </w:rPr>
      </w:pPr>
    </w:p>
    <w:p w:rsidR="00136856" w:rsidRDefault="00136856">
      <w:pPr>
        <w:pStyle w:val="BodyText"/>
        <w:spacing w:before="2"/>
        <w:rPr>
          <w:rFonts w:ascii="Times New Roman"/>
          <w:sz w:val="19"/>
        </w:rPr>
      </w:pPr>
    </w:p>
    <w:p w:rsidR="00136856" w:rsidRDefault="00402316">
      <w:pPr>
        <w:spacing w:before="36"/>
        <w:ind w:left="2977" w:right="2954"/>
        <w:jc w:val="center"/>
        <w:rPr>
          <w:b/>
          <w:sz w:val="32"/>
        </w:rPr>
      </w:pPr>
      <w:r>
        <w:rPr>
          <w:b/>
          <w:sz w:val="32"/>
        </w:rPr>
        <w:t>PUFFIN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PRIMER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STUCOAT</w:t>
      </w:r>
      <w:r w:rsidR="00DF4179">
        <w:rPr>
          <w:b/>
          <w:sz w:val="32"/>
        </w:rPr>
        <w:t xml:space="preserve"> WOODS</w:t>
      </w:r>
    </w:p>
    <w:p w:rsidR="00136856" w:rsidRDefault="00402316">
      <w:pPr>
        <w:pStyle w:val="BodyText"/>
        <w:spacing w:before="259"/>
        <w:ind w:left="300" w:right="126"/>
      </w:pPr>
      <w:r>
        <w:t>Is environment friendly</w:t>
      </w:r>
      <w:r w:rsidR="002B2249">
        <w:t xml:space="preserve"> modified </w:t>
      </w:r>
      <w:r>
        <w:t xml:space="preserve"> acrylic primer paint. This product can resist alkali and moisture and also</w:t>
      </w:r>
      <w:r>
        <w:rPr>
          <w:spacing w:val="1"/>
        </w:rPr>
        <w:t xml:space="preserve"> </w:t>
      </w:r>
      <w:r>
        <w:t>brings</w:t>
      </w:r>
      <w:r>
        <w:rPr>
          <w:spacing w:val="-4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adhesion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topcoat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substrate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DF4179">
        <w:t>Puffin stucoat wash wood</w:t>
      </w:r>
      <w:r w:rsidR="00EC1B01">
        <w:t xml:space="preserve"> </w:t>
      </w:r>
      <w:r w:rsidR="00DF4179">
        <w:t xml:space="preserve">series </w:t>
      </w:r>
      <w:r w:rsidR="00BE0FEF">
        <w:t xml:space="preserve">and rust series </w:t>
      </w:r>
      <w:r w:rsidR="00CF58BC">
        <w:t xml:space="preserve">,wood mapple series ,wood graining series </w:t>
      </w:r>
      <w:r w:rsidR="00DF4179">
        <w:t>application system.</w:t>
      </w:r>
    </w:p>
    <w:p w:rsidR="00136856" w:rsidRDefault="00136856">
      <w:pPr>
        <w:pStyle w:val="BodyText"/>
      </w:pPr>
    </w:p>
    <w:p w:rsidR="00136856" w:rsidRDefault="00402316">
      <w:pPr>
        <w:pStyle w:val="BodyText"/>
        <w:ind w:left="349"/>
      </w:pPr>
      <w:r>
        <w:t>Features</w:t>
      </w:r>
    </w:p>
    <w:p w:rsidR="00136856" w:rsidRDefault="00136856">
      <w:pPr>
        <w:pStyle w:val="BodyText"/>
        <w:spacing w:before="3"/>
        <w:rPr>
          <w:sz w:val="26"/>
        </w:rPr>
      </w:pP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</w:pPr>
      <w:r>
        <w:t>Water</w:t>
      </w:r>
      <w:r>
        <w:rPr>
          <w:spacing w:val="-6"/>
        </w:rPr>
        <w:t xml:space="preserve"> </w:t>
      </w:r>
      <w:r>
        <w:t>based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before="6"/>
      </w:pPr>
      <w:r>
        <w:t>Low</w:t>
      </w:r>
      <w:r>
        <w:rPr>
          <w:spacing w:val="-6"/>
        </w:rPr>
        <w:t xml:space="preserve"> </w:t>
      </w:r>
      <w:r>
        <w:t>VOC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before="5" w:line="266" w:lineRule="exact"/>
      </w:pPr>
      <w:r>
        <w:t>Formaldehyde</w:t>
      </w:r>
      <w:r>
        <w:rPr>
          <w:spacing w:val="-9"/>
        </w:rPr>
        <w:t xml:space="preserve"> </w:t>
      </w:r>
      <w:r>
        <w:t>Free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line="263" w:lineRule="exact"/>
      </w:pPr>
      <w:r>
        <w:t>Heavy</w:t>
      </w:r>
      <w:r>
        <w:rPr>
          <w:spacing w:val="-7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Free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line="266" w:lineRule="exact"/>
      </w:pPr>
      <w:r>
        <w:t>APEO</w:t>
      </w:r>
      <w:r>
        <w:rPr>
          <w:spacing w:val="-4"/>
        </w:rPr>
        <w:t xml:space="preserve"> </w:t>
      </w:r>
      <w:r>
        <w:t>Free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before="3"/>
      </w:pPr>
      <w:r>
        <w:t>Carbendazim</w:t>
      </w:r>
      <w:r>
        <w:rPr>
          <w:spacing w:val="-9"/>
        </w:rPr>
        <w:t xml:space="preserve"> </w:t>
      </w:r>
      <w:r>
        <w:t>free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before="12" w:line="267" w:lineRule="exact"/>
      </w:pPr>
      <w:r>
        <w:t>Excellent</w:t>
      </w:r>
      <w:r>
        <w:rPr>
          <w:spacing w:val="-6"/>
        </w:rPr>
        <w:t xml:space="preserve"> </w:t>
      </w:r>
      <w:r>
        <w:t>adhesion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extreme</w:t>
      </w:r>
      <w:r>
        <w:rPr>
          <w:spacing w:val="-7"/>
        </w:rPr>
        <w:t xml:space="preserve"> </w:t>
      </w:r>
      <w:r>
        <w:t>area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line="264" w:lineRule="exact"/>
      </w:pPr>
      <w:r>
        <w:t>Low</w:t>
      </w:r>
      <w:r>
        <w:rPr>
          <w:spacing w:val="-6"/>
        </w:rPr>
        <w:t xml:space="preserve"> </w:t>
      </w:r>
      <w:r>
        <w:t>odor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line="263" w:lineRule="exact"/>
      </w:pPr>
      <w:r>
        <w:t>Alkali,</w:t>
      </w:r>
      <w:r>
        <w:rPr>
          <w:spacing w:val="-9"/>
        </w:rPr>
        <w:t xml:space="preserve"> </w:t>
      </w:r>
      <w:r>
        <w:t>chalk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resistant</w:t>
      </w:r>
    </w:p>
    <w:p w:rsidR="00136856" w:rsidRDefault="00402316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line="266" w:lineRule="exact"/>
      </w:pPr>
      <w:r>
        <w:rPr>
          <w:spacing w:val="-1"/>
        </w:rPr>
        <w:t>Environment</w:t>
      </w:r>
      <w:r>
        <w:rPr>
          <w:spacing w:val="-10"/>
        </w:rPr>
        <w:t xml:space="preserve"> </w:t>
      </w:r>
      <w:r>
        <w:t>friendly</w:t>
      </w:r>
    </w:p>
    <w:p w:rsidR="00136856" w:rsidRDefault="00136856">
      <w:pPr>
        <w:pStyle w:val="BodyText"/>
        <w:spacing w:before="8"/>
        <w:rPr>
          <w:sz w:val="23"/>
        </w:rPr>
      </w:pPr>
    </w:p>
    <w:p w:rsidR="00DF4179" w:rsidRDefault="00402316">
      <w:pPr>
        <w:pStyle w:val="BodyText"/>
        <w:tabs>
          <w:tab w:val="left" w:pos="3600"/>
        </w:tabs>
        <w:ind w:left="300"/>
      </w:pPr>
      <w:r>
        <w:t>Recommended</w:t>
      </w:r>
      <w:r>
        <w:rPr>
          <w:spacing w:val="-7"/>
        </w:rPr>
        <w:t xml:space="preserve"> </w:t>
      </w:r>
      <w:r>
        <w:t>use</w:t>
      </w:r>
      <w:r>
        <w:tab/>
        <w:t>Use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layer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Puffin</w:t>
      </w:r>
      <w:r>
        <w:rPr>
          <w:spacing w:val="-4"/>
        </w:rPr>
        <w:t xml:space="preserve"> </w:t>
      </w:r>
      <w:r>
        <w:t>Stucoat</w:t>
      </w:r>
      <w:r w:rsidR="00DF4179">
        <w:t xml:space="preserve"> wash woodstain series </w:t>
      </w:r>
    </w:p>
    <w:p w:rsidR="00136856" w:rsidRDefault="00DF4179">
      <w:pPr>
        <w:pStyle w:val="BodyText"/>
        <w:tabs>
          <w:tab w:val="left" w:pos="3600"/>
        </w:tabs>
        <w:ind w:left="300"/>
      </w:pPr>
      <w:r>
        <w:t xml:space="preserve">                                                                  </w:t>
      </w:r>
      <w:r w:rsidR="00402316">
        <w:rPr>
          <w:spacing w:val="-6"/>
        </w:rPr>
        <w:t xml:space="preserve"> </w:t>
      </w:r>
      <w:r w:rsidR="009169C8">
        <w:rPr>
          <w:spacing w:val="-6"/>
        </w:rPr>
        <w:t xml:space="preserve">And rust mix series </w:t>
      </w:r>
      <w:r w:rsidR="00402316">
        <w:t>coatings</w:t>
      </w:r>
      <w:r w:rsidR="00402316">
        <w:rPr>
          <w:spacing w:val="-2"/>
        </w:rPr>
        <w:t xml:space="preserve"> </w:t>
      </w:r>
      <w:r w:rsidR="00402316">
        <w:t>system</w:t>
      </w: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9"/>
        <w:rPr>
          <w:sz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6"/>
        <w:gridCol w:w="1953"/>
        <w:gridCol w:w="1438"/>
        <w:gridCol w:w="1348"/>
      </w:tblGrid>
      <w:tr w:rsidR="00136856">
        <w:trPr>
          <w:trHeight w:val="367"/>
        </w:trPr>
        <w:tc>
          <w:tcPr>
            <w:tcW w:w="4206" w:type="dxa"/>
          </w:tcPr>
          <w:p w:rsidR="00136856" w:rsidRDefault="00402316">
            <w:pPr>
              <w:pStyle w:val="TableParagraph"/>
              <w:spacing w:line="224" w:lineRule="exact"/>
            </w:pPr>
            <w:r>
              <w:t>Film</w:t>
            </w:r>
            <w:r>
              <w:rPr>
                <w:spacing w:val="-8"/>
              </w:rPr>
              <w:t xml:space="preserve"> </w:t>
            </w:r>
            <w:r>
              <w:t>thickness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spreading</w:t>
            </w:r>
            <w:r>
              <w:rPr>
                <w:spacing w:val="-6"/>
              </w:rPr>
              <w:t xml:space="preserve"> </w:t>
            </w:r>
            <w:r>
              <w:t>rate</w:t>
            </w:r>
          </w:p>
        </w:tc>
        <w:tc>
          <w:tcPr>
            <w:tcW w:w="1953" w:type="dxa"/>
          </w:tcPr>
          <w:p w:rsidR="00136856" w:rsidRDefault="00402316">
            <w:pPr>
              <w:pStyle w:val="TableParagraph"/>
              <w:spacing w:line="224" w:lineRule="exact"/>
              <w:ind w:left="1040"/>
            </w:pPr>
            <w:r>
              <w:t>Min</w:t>
            </w:r>
          </w:p>
        </w:tc>
        <w:tc>
          <w:tcPr>
            <w:tcW w:w="1438" w:type="dxa"/>
          </w:tcPr>
          <w:p w:rsidR="00136856" w:rsidRDefault="00402316">
            <w:pPr>
              <w:pStyle w:val="TableParagraph"/>
              <w:spacing w:line="224" w:lineRule="exact"/>
              <w:ind w:left="525"/>
            </w:pPr>
            <w:r>
              <w:t>Max</w:t>
            </w:r>
          </w:p>
        </w:tc>
        <w:tc>
          <w:tcPr>
            <w:tcW w:w="1348" w:type="dxa"/>
          </w:tcPr>
          <w:p w:rsidR="00136856" w:rsidRDefault="00402316">
            <w:pPr>
              <w:pStyle w:val="TableParagraph"/>
              <w:spacing w:line="224" w:lineRule="exact"/>
              <w:ind w:left="524"/>
            </w:pPr>
            <w:r>
              <w:t>Typical</w:t>
            </w:r>
          </w:p>
        </w:tc>
      </w:tr>
      <w:tr w:rsidR="00136856">
        <w:trPr>
          <w:trHeight w:val="530"/>
        </w:trPr>
        <w:tc>
          <w:tcPr>
            <w:tcW w:w="4206" w:type="dxa"/>
          </w:tcPr>
          <w:p w:rsidR="00136856" w:rsidRDefault="00402316">
            <w:pPr>
              <w:pStyle w:val="TableParagraph"/>
              <w:spacing w:before="103"/>
            </w:pPr>
            <w:r>
              <w:t>Film</w:t>
            </w:r>
            <w:r>
              <w:rPr>
                <w:spacing w:val="-5"/>
              </w:rPr>
              <w:t xml:space="preserve"> </w:t>
            </w:r>
            <w:r>
              <w:t>thickness,</w:t>
            </w:r>
            <w:r>
              <w:rPr>
                <w:spacing w:val="-10"/>
              </w:rPr>
              <w:t xml:space="preserve"> </w:t>
            </w:r>
            <w:r>
              <w:t>dry</w:t>
            </w:r>
            <w:r>
              <w:rPr>
                <w:spacing w:val="-8"/>
              </w:rPr>
              <w:t xml:space="preserve"> </w:t>
            </w:r>
            <w:r>
              <w:t>(um)</w:t>
            </w:r>
          </w:p>
        </w:tc>
        <w:tc>
          <w:tcPr>
            <w:tcW w:w="1953" w:type="dxa"/>
          </w:tcPr>
          <w:p w:rsidR="00136856" w:rsidRDefault="00402316">
            <w:pPr>
              <w:pStyle w:val="TableParagraph"/>
              <w:spacing w:before="103"/>
              <w:ind w:left="1040"/>
            </w:pPr>
            <w:r>
              <w:t>25</w:t>
            </w:r>
          </w:p>
        </w:tc>
        <w:tc>
          <w:tcPr>
            <w:tcW w:w="1438" w:type="dxa"/>
          </w:tcPr>
          <w:p w:rsidR="00136856" w:rsidRDefault="00402316">
            <w:pPr>
              <w:pStyle w:val="TableParagraph"/>
              <w:spacing w:before="103"/>
              <w:ind w:left="525"/>
            </w:pPr>
            <w:r>
              <w:t>30</w:t>
            </w:r>
          </w:p>
        </w:tc>
        <w:tc>
          <w:tcPr>
            <w:tcW w:w="1348" w:type="dxa"/>
          </w:tcPr>
          <w:p w:rsidR="00136856" w:rsidRDefault="00402316">
            <w:pPr>
              <w:pStyle w:val="TableParagraph"/>
              <w:spacing w:before="103"/>
              <w:ind w:left="524"/>
            </w:pPr>
            <w:r>
              <w:t>28</w:t>
            </w:r>
          </w:p>
        </w:tc>
      </w:tr>
      <w:tr w:rsidR="00136856">
        <w:trPr>
          <w:trHeight w:val="545"/>
        </w:trPr>
        <w:tc>
          <w:tcPr>
            <w:tcW w:w="4206" w:type="dxa"/>
          </w:tcPr>
          <w:p w:rsidR="00136856" w:rsidRDefault="00402316">
            <w:pPr>
              <w:pStyle w:val="TableParagraph"/>
              <w:spacing w:before="118"/>
            </w:pPr>
            <w:r>
              <w:t>Film</w:t>
            </w:r>
            <w:r>
              <w:rPr>
                <w:spacing w:val="-7"/>
              </w:rPr>
              <w:t xml:space="preserve"> </w:t>
            </w:r>
            <w:r>
              <w:t>thickness,</w:t>
            </w:r>
            <w:r>
              <w:rPr>
                <w:spacing w:val="-9"/>
              </w:rPr>
              <w:t xml:space="preserve"> </w:t>
            </w:r>
            <w:r>
              <w:t>wet</w:t>
            </w:r>
            <w:r>
              <w:rPr>
                <w:spacing w:val="-7"/>
              </w:rPr>
              <w:t xml:space="preserve"> </w:t>
            </w:r>
            <w:r>
              <w:t>(um)</w:t>
            </w:r>
          </w:p>
        </w:tc>
        <w:tc>
          <w:tcPr>
            <w:tcW w:w="1953" w:type="dxa"/>
          </w:tcPr>
          <w:p w:rsidR="00136856" w:rsidRDefault="00402316">
            <w:pPr>
              <w:pStyle w:val="TableParagraph"/>
              <w:spacing w:before="118"/>
              <w:ind w:left="1040"/>
            </w:pPr>
            <w:r>
              <w:t>59</w:t>
            </w:r>
          </w:p>
        </w:tc>
        <w:tc>
          <w:tcPr>
            <w:tcW w:w="1438" w:type="dxa"/>
          </w:tcPr>
          <w:p w:rsidR="00136856" w:rsidRDefault="00402316">
            <w:pPr>
              <w:pStyle w:val="TableParagraph"/>
              <w:spacing w:before="118"/>
              <w:ind w:left="525"/>
            </w:pPr>
            <w:r>
              <w:t>83</w:t>
            </w:r>
          </w:p>
        </w:tc>
        <w:tc>
          <w:tcPr>
            <w:tcW w:w="1348" w:type="dxa"/>
          </w:tcPr>
          <w:p w:rsidR="00136856" w:rsidRDefault="00402316">
            <w:pPr>
              <w:pStyle w:val="TableParagraph"/>
              <w:spacing w:before="118"/>
              <w:ind w:left="524"/>
            </w:pPr>
            <w:r>
              <w:t>71</w:t>
            </w:r>
          </w:p>
        </w:tc>
      </w:tr>
      <w:tr w:rsidR="00136856">
        <w:trPr>
          <w:trHeight w:val="535"/>
        </w:trPr>
        <w:tc>
          <w:tcPr>
            <w:tcW w:w="4206" w:type="dxa"/>
          </w:tcPr>
          <w:p w:rsidR="00136856" w:rsidRDefault="00402316">
            <w:pPr>
              <w:pStyle w:val="TableParagraph"/>
              <w:spacing w:before="118"/>
            </w:pPr>
            <w:r>
              <w:rPr>
                <w:spacing w:val="-1"/>
              </w:rPr>
              <w:t>Theoretical</w:t>
            </w:r>
            <w:r>
              <w:rPr>
                <w:spacing w:val="-11"/>
              </w:rPr>
              <w:t xml:space="preserve"> </w:t>
            </w:r>
            <w:r>
              <w:t>spreading</w:t>
            </w:r>
            <w:r>
              <w:rPr>
                <w:spacing w:val="-7"/>
              </w:rPr>
              <w:t xml:space="preserve"> </w:t>
            </w:r>
            <w:r>
              <w:t>rate</w:t>
            </w:r>
          </w:p>
        </w:tc>
        <w:tc>
          <w:tcPr>
            <w:tcW w:w="1953" w:type="dxa"/>
          </w:tcPr>
          <w:p w:rsidR="00136856" w:rsidRDefault="00402316">
            <w:pPr>
              <w:pStyle w:val="TableParagraph"/>
              <w:spacing w:before="118"/>
              <w:ind w:left="1040"/>
            </w:pPr>
            <w:r>
              <w:t>16.9</w:t>
            </w:r>
          </w:p>
        </w:tc>
        <w:tc>
          <w:tcPr>
            <w:tcW w:w="1438" w:type="dxa"/>
          </w:tcPr>
          <w:p w:rsidR="00136856" w:rsidRDefault="00402316">
            <w:pPr>
              <w:pStyle w:val="TableParagraph"/>
              <w:spacing w:before="118"/>
              <w:ind w:left="525"/>
            </w:pPr>
            <w:r>
              <w:t>12</w:t>
            </w:r>
          </w:p>
        </w:tc>
        <w:tc>
          <w:tcPr>
            <w:tcW w:w="1348" w:type="dxa"/>
          </w:tcPr>
          <w:p w:rsidR="00136856" w:rsidRDefault="00402316">
            <w:pPr>
              <w:pStyle w:val="TableParagraph"/>
              <w:spacing w:before="118"/>
              <w:ind w:left="524"/>
            </w:pPr>
            <w:r>
              <w:t>14.1</w:t>
            </w:r>
          </w:p>
        </w:tc>
      </w:tr>
      <w:tr w:rsidR="00136856">
        <w:trPr>
          <w:trHeight w:val="372"/>
        </w:trPr>
        <w:tc>
          <w:tcPr>
            <w:tcW w:w="4206" w:type="dxa"/>
          </w:tcPr>
          <w:p w:rsidR="00136856" w:rsidRDefault="00402316">
            <w:pPr>
              <w:pStyle w:val="TableParagraph"/>
              <w:spacing w:before="108" w:line="244" w:lineRule="exact"/>
            </w:pPr>
            <w:r>
              <w:t>(m2/</w:t>
            </w:r>
            <w:r>
              <w:rPr>
                <w:spacing w:val="-4"/>
              </w:rPr>
              <w:t xml:space="preserve"> </w:t>
            </w:r>
            <w:r>
              <w:t>l)</w:t>
            </w:r>
          </w:p>
        </w:tc>
        <w:tc>
          <w:tcPr>
            <w:tcW w:w="1953" w:type="dxa"/>
          </w:tcPr>
          <w:p w:rsidR="00136856" w:rsidRDefault="0013685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38" w:type="dxa"/>
          </w:tcPr>
          <w:p w:rsidR="00136856" w:rsidRDefault="0013685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8" w:type="dxa"/>
          </w:tcPr>
          <w:p w:rsidR="00136856" w:rsidRDefault="0013685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7"/>
        <w:rPr>
          <w:sz w:val="1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6"/>
        <w:gridCol w:w="3208"/>
      </w:tblGrid>
      <w:tr w:rsidR="00136856">
        <w:trPr>
          <w:trHeight w:val="898"/>
        </w:trPr>
        <w:tc>
          <w:tcPr>
            <w:tcW w:w="3566" w:type="dxa"/>
          </w:tcPr>
          <w:p w:rsidR="00136856" w:rsidRDefault="00402316">
            <w:pPr>
              <w:pStyle w:val="TableParagraph"/>
              <w:spacing w:line="224" w:lineRule="exact"/>
            </w:pPr>
            <w:r>
              <w:t>Physical</w:t>
            </w:r>
            <w:r>
              <w:rPr>
                <w:spacing w:val="-8"/>
              </w:rPr>
              <w:t xml:space="preserve"> </w:t>
            </w:r>
            <w:r>
              <w:t>properties</w:t>
            </w:r>
          </w:p>
          <w:p w:rsidR="00136856" w:rsidRDefault="00136856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136856" w:rsidRDefault="00402316">
            <w:pPr>
              <w:pStyle w:val="TableParagraph"/>
            </w:pPr>
            <w:r>
              <w:t>Color</w:t>
            </w:r>
          </w:p>
        </w:tc>
        <w:tc>
          <w:tcPr>
            <w:tcW w:w="3208" w:type="dxa"/>
          </w:tcPr>
          <w:p w:rsidR="00136856" w:rsidRDefault="00136856">
            <w:pPr>
              <w:pStyle w:val="TableParagraph"/>
              <w:ind w:left="0"/>
            </w:pPr>
          </w:p>
          <w:p w:rsidR="00136856" w:rsidRDefault="00136856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136856" w:rsidRDefault="00DF4179">
            <w:pPr>
              <w:pStyle w:val="TableParagraph"/>
              <w:ind w:left="1677"/>
            </w:pPr>
            <w:r>
              <w:t>Transparent brown</w:t>
            </w:r>
          </w:p>
        </w:tc>
      </w:tr>
      <w:tr w:rsidR="00136856">
        <w:trPr>
          <w:trHeight w:val="534"/>
        </w:trPr>
        <w:tc>
          <w:tcPr>
            <w:tcW w:w="3566" w:type="dxa"/>
          </w:tcPr>
          <w:p w:rsidR="00136856" w:rsidRDefault="00402316">
            <w:pPr>
              <w:pStyle w:val="TableParagraph"/>
              <w:spacing w:before="117"/>
            </w:pPr>
            <w:r>
              <w:t>Solids</w:t>
            </w:r>
            <w:r>
              <w:rPr>
                <w:spacing w:val="47"/>
              </w:rPr>
              <w:t xml:space="preserve"> </w:t>
            </w:r>
            <w:r>
              <w:t>(Vol</w:t>
            </w:r>
            <w:r>
              <w:rPr>
                <w:spacing w:val="-5"/>
              </w:rPr>
              <w:t xml:space="preserve"> </w:t>
            </w:r>
            <w:r>
              <w:t>%)*</w:t>
            </w:r>
          </w:p>
        </w:tc>
        <w:tc>
          <w:tcPr>
            <w:tcW w:w="3208" w:type="dxa"/>
          </w:tcPr>
          <w:p w:rsidR="00136856" w:rsidRDefault="00402316">
            <w:pPr>
              <w:pStyle w:val="TableParagraph"/>
              <w:spacing w:before="117"/>
              <w:ind w:left="1677"/>
            </w:pPr>
            <w:r>
              <w:t>42+/-2</w:t>
            </w:r>
          </w:p>
        </w:tc>
      </w:tr>
      <w:tr w:rsidR="00136856">
        <w:trPr>
          <w:trHeight w:val="372"/>
        </w:trPr>
        <w:tc>
          <w:tcPr>
            <w:tcW w:w="3566" w:type="dxa"/>
          </w:tcPr>
          <w:p w:rsidR="00136856" w:rsidRDefault="00402316">
            <w:pPr>
              <w:pStyle w:val="TableParagraph"/>
              <w:spacing w:before="108" w:line="244" w:lineRule="exact"/>
            </w:pPr>
            <w:r>
              <w:t>Flash</w:t>
            </w:r>
            <w:r>
              <w:rPr>
                <w:spacing w:val="-8"/>
              </w:rPr>
              <w:t xml:space="preserve"> </w:t>
            </w:r>
            <w:r>
              <w:t>point</w:t>
            </w:r>
          </w:p>
        </w:tc>
        <w:tc>
          <w:tcPr>
            <w:tcW w:w="3208" w:type="dxa"/>
          </w:tcPr>
          <w:p w:rsidR="00136856" w:rsidRDefault="00402316">
            <w:pPr>
              <w:pStyle w:val="TableParagraph"/>
              <w:spacing w:before="108" w:line="244" w:lineRule="exact"/>
              <w:ind w:left="1677"/>
            </w:pPr>
            <w:r>
              <w:t>Nonflammable</w:t>
            </w:r>
          </w:p>
        </w:tc>
      </w:tr>
    </w:tbl>
    <w:p w:rsidR="00136856" w:rsidRDefault="00136856">
      <w:pPr>
        <w:spacing w:line="244" w:lineRule="exact"/>
        <w:sectPr w:rsidR="00136856">
          <w:headerReference w:type="default" r:id="rId7"/>
          <w:footerReference w:type="default" r:id="rId8"/>
          <w:type w:val="continuous"/>
          <w:pgSz w:w="11920" w:h="16860"/>
          <w:pgMar w:top="1940" w:right="1400" w:bottom="1160" w:left="1140" w:header="419" w:footer="971" w:gutter="0"/>
          <w:pgNumType w:start="1"/>
          <w:cols w:space="720"/>
        </w:sect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10"/>
        <w:rPr>
          <w:sz w:val="24"/>
        </w:rPr>
      </w:pPr>
    </w:p>
    <w:p w:rsidR="00136856" w:rsidRDefault="00402316">
      <w:pPr>
        <w:pStyle w:val="BodyText"/>
        <w:tabs>
          <w:tab w:val="left" w:pos="3901"/>
        </w:tabs>
        <w:spacing w:before="56"/>
        <w:ind w:left="300"/>
      </w:pPr>
      <w:r>
        <w:t>Water</w:t>
      </w:r>
      <w:r>
        <w:rPr>
          <w:spacing w:val="-6"/>
        </w:rPr>
        <w:t xml:space="preserve"> </w:t>
      </w:r>
      <w:r>
        <w:t>resistant</w:t>
      </w:r>
      <w:r>
        <w:tab/>
        <w:t>Very</w:t>
      </w:r>
      <w:r>
        <w:rPr>
          <w:spacing w:val="-4"/>
        </w:rPr>
        <w:t xml:space="preserve"> </w:t>
      </w:r>
      <w:r>
        <w:t>good</w:t>
      </w:r>
    </w:p>
    <w:p w:rsidR="00136856" w:rsidRDefault="00136856">
      <w:pPr>
        <w:pStyle w:val="BodyText"/>
        <w:spacing w:before="11"/>
      </w:pPr>
    </w:p>
    <w:p w:rsidR="00136856" w:rsidRDefault="00402316">
      <w:pPr>
        <w:pStyle w:val="BodyText"/>
        <w:tabs>
          <w:tab w:val="left" w:pos="3901"/>
        </w:tabs>
        <w:ind w:left="300"/>
      </w:pPr>
      <w:r>
        <w:t>Sanding</w:t>
      </w:r>
      <w:r>
        <w:rPr>
          <w:spacing w:val="-7"/>
        </w:rPr>
        <w:t xml:space="preserve"> </w:t>
      </w:r>
      <w:r>
        <w:t>properties</w:t>
      </w:r>
      <w:r>
        <w:tab/>
        <w:t>Excellent</w:t>
      </w:r>
    </w:p>
    <w:p w:rsidR="00136856" w:rsidRDefault="00136856">
      <w:pPr>
        <w:pStyle w:val="BodyText"/>
        <w:rPr>
          <w:sz w:val="23"/>
        </w:rPr>
      </w:pPr>
    </w:p>
    <w:p w:rsidR="00136856" w:rsidRDefault="00402316">
      <w:pPr>
        <w:pStyle w:val="BodyText"/>
        <w:ind w:left="3901"/>
      </w:pPr>
      <w:r>
        <w:t>*Measured</w:t>
      </w:r>
      <w:r>
        <w:rPr>
          <w:spacing w:val="-9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3222:1998(E)</w:t>
      </w:r>
    </w:p>
    <w:p w:rsidR="00136856" w:rsidRDefault="00136856">
      <w:pPr>
        <w:pStyle w:val="BodyText"/>
      </w:pPr>
    </w:p>
    <w:p w:rsidR="00136856" w:rsidRDefault="00136856">
      <w:pPr>
        <w:pStyle w:val="BodyText"/>
      </w:pPr>
    </w:p>
    <w:p w:rsidR="00136856" w:rsidRDefault="00136856">
      <w:pPr>
        <w:pStyle w:val="BodyText"/>
        <w:spacing w:before="11"/>
        <w:rPr>
          <w:sz w:val="23"/>
        </w:rPr>
      </w:pPr>
    </w:p>
    <w:p w:rsidR="00136856" w:rsidRDefault="00402316">
      <w:pPr>
        <w:pStyle w:val="BodyText"/>
        <w:ind w:left="300"/>
      </w:pPr>
      <w:r>
        <w:t>Performance</w:t>
      </w:r>
      <w:r>
        <w:rPr>
          <w:spacing w:val="-7"/>
        </w:rPr>
        <w:t xml:space="preserve"> </w:t>
      </w:r>
      <w:r>
        <w:t>Guide</w:t>
      </w: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4"/>
        <w:rPr>
          <w:sz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4"/>
        <w:gridCol w:w="5806"/>
      </w:tblGrid>
      <w:tr w:rsidR="00136856">
        <w:trPr>
          <w:trHeight w:val="338"/>
        </w:trPr>
        <w:tc>
          <w:tcPr>
            <w:tcW w:w="2974" w:type="dxa"/>
          </w:tcPr>
          <w:p w:rsidR="00136856" w:rsidRDefault="00402316">
            <w:pPr>
              <w:pStyle w:val="TableParagraph"/>
              <w:spacing w:line="224" w:lineRule="exact"/>
            </w:pPr>
            <w:r>
              <w:t>Gloss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Indicator</w:t>
            </w:r>
          </w:p>
        </w:tc>
        <w:tc>
          <w:tcPr>
            <w:tcW w:w="5806" w:type="dxa"/>
          </w:tcPr>
          <w:p w:rsidR="00136856" w:rsidRDefault="00402316">
            <w:pPr>
              <w:pStyle w:val="TableParagraph"/>
              <w:spacing w:line="224" w:lineRule="exact"/>
              <w:ind w:left="944"/>
            </w:pPr>
            <w:r>
              <w:t>Gloss</w:t>
            </w:r>
          </w:p>
        </w:tc>
      </w:tr>
      <w:tr w:rsidR="00136856">
        <w:trPr>
          <w:trHeight w:val="808"/>
        </w:trPr>
        <w:tc>
          <w:tcPr>
            <w:tcW w:w="2974" w:type="dxa"/>
          </w:tcPr>
          <w:p w:rsidR="00136856" w:rsidRDefault="00402316">
            <w:pPr>
              <w:pStyle w:val="TableParagraph"/>
              <w:spacing w:before="74"/>
              <w:ind w:right="1416"/>
            </w:pPr>
            <w:r>
              <w:rPr>
                <w:spacing w:val="-2"/>
              </w:rPr>
              <w:t>VOC Properties</w:t>
            </w:r>
            <w:r>
              <w:rPr>
                <w:spacing w:val="-47"/>
              </w:rPr>
              <w:t xml:space="preserve"> </w:t>
            </w:r>
            <w:r>
              <w:t>Weather</w:t>
            </w:r>
          </w:p>
        </w:tc>
        <w:tc>
          <w:tcPr>
            <w:tcW w:w="5806" w:type="dxa"/>
          </w:tcPr>
          <w:p w:rsidR="00136856" w:rsidRDefault="00402316">
            <w:pPr>
              <w:pStyle w:val="TableParagraph"/>
              <w:spacing w:before="74"/>
              <w:ind w:left="944"/>
            </w:pPr>
            <w:r>
              <w:t>&lt;60</w:t>
            </w:r>
            <w:r>
              <w:rPr>
                <w:spacing w:val="-10"/>
              </w:rPr>
              <w:t xml:space="preserve"> </w:t>
            </w:r>
            <w:r>
              <w:t>g/L</w:t>
            </w:r>
            <w:r>
              <w:rPr>
                <w:spacing w:val="-1"/>
              </w:rPr>
              <w:t xml:space="preserve"> </w:t>
            </w:r>
            <w:r>
              <w:t>untinted</w:t>
            </w:r>
          </w:p>
          <w:p w:rsidR="00136856" w:rsidRDefault="00402316">
            <w:pPr>
              <w:pStyle w:val="TableParagraph"/>
              <w:ind w:left="944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approved</w:t>
            </w:r>
            <w:r>
              <w:rPr>
                <w:spacing w:val="-10"/>
              </w:rPr>
              <w:t xml:space="preserve"> </w:t>
            </w:r>
            <w:r>
              <w:t>system</w:t>
            </w:r>
          </w:p>
        </w:tc>
      </w:tr>
      <w:tr w:rsidR="00136856">
        <w:trPr>
          <w:trHeight w:val="691"/>
        </w:trPr>
        <w:tc>
          <w:tcPr>
            <w:tcW w:w="2974" w:type="dxa"/>
          </w:tcPr>
          <w:p w:rsidR="00136856" w:rsidRDefault="00402316">
            <w:pPr>
              <w:pStyle w:val="TableParagraph"/>
              <w:spacing w:before="157"/>
            </w:pPr>
            <w:r>
              <w:t>Heat</w:t>
            </w:r>
            <w:r>
              <w:rPr>
                <w:spacing w:val="-7"/>
              </w:rPr>
              <w:t xml:space="preserve"> </w:t>
            </w:r>
            <w:r>
              <w:t>Resistance</w:t>
            </w:r>
          </w:p>
        </w:tc>
        <w:tc>
          <w:tcPr>
            <w:tcW w:w="5806" w:type="dxa"/>
          </w:tcPr>
          <w:p w:rsidR="00136856" w:rsidRDefault="00402316">
            <w:pPr>
              <w:pStyle w:val="TableParagraph"/>
              <w:spacing w:before="157"/>
              <w:ind w:left="944"/>
            </w:pPr>
            <w:r>
              <w:t>Softens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temperatures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t>70°C</w:t>
            </w:r>
          </w:p>
        </w:tc>
      </w:tr>
      <w:tr w:rsidR="00136856">
        <w:trPr>
          <w:trHeight w:val="691"/>
        </w:trPr>
        <w:tc>
          <w:tcPr>
            <w:tcW w:w="2974" w:type="dxa"/>
          </w:tcPr>
          <w:p w:rsidR="00136856" w:rsidRDefault="0013685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36856" w:rsidRDefault="00402316">
            <w:pPr>
              <w:pStyle w:val="TableParagraph"/>
              <w:spacing w:before="1"/>
            </w:pPr>
            <w:r>
              <w:t>Water</w:t>
            </w:r>
            <w:r>
              <w:rPr>
                <w:spacing w:val="-7"/>
              </w:rPr>
              <w:t xml:space="preserve"> </w:t>
            </w:r>
            <w:r>
              <w:t>Resistance</w:t>
            </w:r>
          </w:p>
        </w:tc>
        <w:tc>
          <w:tcPr>
            <w:tcW w:w="5806" w:type="dxa"/>
          </w:tcPr>
          <w:p w:rsidR="00136856" w:rsidRDefault="0013685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36856" w:rsidRDefault="00402316">
            <w:pPr>
              <w:pStyle w:val="TableParagraph"/>
              <w:spacing w:before="1"/>
              <w:ind w:left="944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topcat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>top</w:t>
            </w:r>
            <w:r>
              <w:rPr>
                <w:spacing w:val="-9"/>
              </w:rPr>
              <w:t xml:space="preserve"> </w:t>
            </w:r>
            <w:r>
              <w:t>coat</w:t>
            </w:r>
            <w:r>
              <w:rPr>
                <w:spacing w:val="-4"/>
              </w:rPr>
              <w:t xml:space="preserve"> </w:t>
            </w:r>
            <w:r>
              <w:t>paint.</w:t>
            </w:r>
          </w:p>
        </w:tc>
      </w:tr>
      <w:tr w:rsidR="00136856">
        <w:trPr>
          <w:trHeight w:val="532"/>
        </w:trPr>
        <w:tc>
          <w:tcPr>
            <w:tcW w:w="2974" w:type="dxa"/>
          </w:tcPr>
          <w:p w:rsidR="00136856" w:rsidRDefault="00402316">
            <w:pPr>
              <w:pStyle w:val="TableParagraph"/>
              <w:spacing w:before="157"/>
            </w:pPr>
            <w:r>
              <w:t>Abrasion</w:t>
            </w:r>
            <w:r>
              <w:rPr>
                <w:spacing w:val="-12"/>
              </w:rPr>
              <w:t xml:space="preserve"> </w:t>
            </w:r>
            <w:r>
              <w:t>Resistance</w:t>
            </w:r>
          </w:p>
        </w:tc>
        <w:tc>
          <w:tcPr>
            <w:tcW w:w="5806" w:type="dxa"/>
          </w:tcPr>
          <w:p w:rsidR="00136856" w:rsidRDefault="00402316">
            <w:pPr>
              <w:pStyle w:val="TableParagraph"/>
              <w:spacing w:before="157"/>
              <w:ind w:left="944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when top</w:t>
            </w:r>
            <w:r>
              <w:rPr>
                <w:spacing w:val="-5"/>
              </w:rPr>
              <w:t xml:space="preserve"> </w:t>
            </w:r>
            <w:r>
              <w:t>coat</w:t>
            </w:r>
          </w:p>
        </w:tc>
      </w:tr>
      <w:tr w:rsidR="00136856">
        <w:trPr>
          <w:trHeight w:val="603"/>
        </w:trPr>
        <w:tc>
          <w:tcPr>
            <w:tcW w:w="2974" w:type="dxa"/>
          </w:tcPr>
          <w:p w:rsidR="00136856" w:rsidRDefault="00136856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136856" w:rsidRDefault="00402316">
            <w:pPr>
              <w:pStyle w:val="TableParagraph"/>
            </w:pPr>
            <w:r>
              <w:t>Solvent</w:t>
            </w:r>
            <w:r>
              <w:rPr>
                <w:spacing w:val="-8"/>
              </w:rPr>
              <w:t xml:space="preserve"> </w:t>
            </w:r>
            <w:r>
              <w:t>Resistance</w:t>
            </w:r>
          </w:p>
        </w:tc>
        <w:tc>
          <w:tcPr>
            <w:tcW w:w="5806" w:type="dxa"/>
          </w:tcPr>
          <w:p w:rsidR="00136856" w:rsidRDefault="00402316">
            <w:pPr>
              <w:pStyle w:val="TableParagraph"/>
              <w:spacing w:before="45" w:line="270" w:lineRule="atLeast"/>
              <w:ind w:left="944" w:right="502"/>
            </w:pPr>
            <w:r>
              <w:t>Sensitive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aromatic</w:t>
            </w:r>
            <w:r>
              <w:rPr>
                <w:spacing w:val="-7"/>
              </w:rPr>
              <w:t xml:space="preserve"> </w:t>
            </w:r>
            <w:r>
              <w:t>hydrocarbons,</w:t>
            </w:r>
            <w:r>
              <w:rPr>
                <w:spacing w:val="-11"/>
              </w:rPr>
              <w:t xml:space="preserve"> </w:t>
            </w:r>
            <w:r>
              <w:t>alcohols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ketones.</w:t>
            </w:r>
          </w:p>
        </w:tc>
      </w:tr>
    </w:tbl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7"/>
      </w:pPr>
    </w:p>
    <w:p w:rsidR="00136856" w:rsidRDefault="00402316">
      <w:pPr>
        <w:pStyle w:val="BodyText"/>
        <w:spacing w:before="56"/>
        <w:ind w:left="300"/>
      </w:pPr>
      <w:r>
        <w:t>Application</w:t>
      </w:r>
      <w:r>
        <w:rPr>
          <w:spacing w:val="-9"/>
        </w:rPr>
        <w:t xml:space="preserve"> </w:t>
      </w:r>
      <w:r>
        <w:t>methods</w:t>
      </w:r>
    </w:p>
    <w:p w:rsidR="00136856" w:rsidRDefault="00136856">
      <w:pPr>
        <w:pStyle w:val="BodyText"/>
        <w:spacing w:before="8"/>
      </w:pPr>
    </w:p>
    <w:p w:rsidR="00136856" w:rsidRDefault="00402316">
      <w:pPr>
        <w:pStyle w:val="BodyText"/>
        <w:tabs>
          <w:tab w:val="left" w:pos="3901"/>
        </w:tabs>
        <w:spacing w:before="1"/>
        <w:ind w:left="300"/>
      </w:pPr>
      <w:r>
        <w:t>Roller</w:t>
      </w:r>
      <w:r>
        <w:tab/>
        <w:t>Recommended</w:t>
      </w:r>
    </w:p>
    <w:p w:rsidR="00136856" w:rsidRDefault="00136856">
      <w:pPr>
        <w:pStyle w:val="BodyText"/>
        <w:spacing w:before="1"/>
        <w:rPr>
          <w:sz w:val="23"/>
        </w:rPr>
      </w:pPr>
    </w:p>
    <w:p w:rsidR="00136856" w:rsidRDefault="00402316">
      <w:pPr>
        <w:pStyle w:val="BodyText"/>
        <w:tabs>
          <w:tab w:val="left" w:pos="3901"/>
        </w:tabs>
        <w:spacing w:before="1"/>
        <w:ind w:left="300"/>
      </w:pPr>
      <w:r>
        <w:t>Brush</w:t>
      </w:r>
      <w:r>
        <w:tab/>
        <w:t>Recommended</w:t>
      </w:r>
    </w:p>
    <w:p w:rsidR="00136856" w:rsidRDefault="00136856">
      <w:pPr>
        <w:pStyle w:val="BodyText"/>
        <w:spacing w:before="11"/>
      </w:pPr>
    </w:p>
    <w:p w:rsidR="00136856" w:rsidRDefault="00402316">
      <w:pPr>
        <w:pStyle w:val="BodyText"/>
        <w:tabs>
          <w:tab w:val="left" w:pos="3901"/>
        </w:tabs>
        <w:spacing w:before="1"/>
        <w:ind w:left="300"/>
      </w:pPr>
      <w:r>
        <w:t>Spray</w:t>
      </w:r>
      <w:r>
        <w:tab/>
        <w:t>Use</w:t>
      </w:r>
      <w:r>
        <w:rPr>
          <w:spacing w:val="-8"/>
        </w:rPr>
        <w:t xml:space="preserve"> </w:t>
      </w:r>
      <w:r>
        <w:t>airless</w:t>
      </w:r>
      <w:r>
        <w:rPr>
          <w:spacing w:val="-7"/>
        </w:rPr>
        <w:t xml:space="preserve"> </w:t>
      </w:r>
      <w:r>
        <w:t>spray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t>spray</w:t>
      </w:r>
    </w:p>
    <w:p w:rsidR="00136856" w:rsidRDefault="00136856">
      <w:pPr>
        <w:pStyle w:val="BodyText"/>
      </w:pPr>
    </w:p>
    <w:p w:rsidR="00136856" w:rsidRDefault="00136856">
      <w:pPr>
        <w:pStyle w:val="BodyText"/>
      </w:pPr>
    </w:p>
    <w:p w:rsidR="00136856" w:rsidRDefault="00136856">
      <w:pPr>
        <w:pStyle w:val="BodyText"/>
        <w:spacing w:before="10"/>
        <w:rPr>
          <w:sz w:val="23"/>
        </w:rPr>
      </w:pPr>
    </w:p>
    <w:p w:rsidR="00136856" w:rsidRDefault="00402316">
      <w:pPr>
        <w:pStyle w:val="BodyText"/>
        <w:ind w:left="300"/>
      </w:pPr>
      <w:r>
        <w:t>Application</w:t>
      </w:r>
      <w:r>
        <w:rPr>
          <w:spacing w:val="-7"/>
        </w:rPr>
        <w:t xml:space="preserve"> </w:t>
      </w:r>
      <w:r>
        <w:t>data</w:t>
      </w:r>
    </w:p>
    <w:p w:rsidR="00136856" w:rsidRDefault="00136856">
      <w:pPr>
        <w:pStyle w:val="BodyText"/>
        <w:spacing w:before="9"/>
      </w:pPr>
    </w:p>
    <w:p w:rsidR="00136856" w:rsidRDefault="00402316">
      <w:pPr>
        <w:pStyle w:val="BodyText"/>
        <w:tabs>
          <w:tab w:val="left" w:pos="3915"/>
        </w:tabs>
        <w:ind w:left="300"/>
      </w:pPr>
      <w:r>
        <w:t>Mixing</w:t>
      </w:r>
      <w:r>
        <w:rPr>
          <w:spacing w:val="-6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(volume)</w:t>
      </w:r>
      <w:r>
        <w:tab/>
        <w:t>The</w:t>
      </w:r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stirring.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thinning</w:t>
      </w:r>
      <w:r>
        <w:rPr>
          <w:spacing w:val="-7"/>
        </w:rPr>
        <w:t xml:space="preserve"> </w:t>
      </w:r>
      <w:r>
        <w:t>is</w:t>
      </w:r>
    </w:p>
    <w:p w:rsidR="00136856" w:rsidRDefault="00136856">
      <w:pPr>
        <w:pStyle w:val="BodyText"/>
        <w:spacing w:before="2"/>
        <w:rPr>
          <w:sz w:val="23"/>
        </w:rPr>
      </w:pPr>
    </w:p>
    <w:p w:rsidR="00136856" w:rsidRDefault="00402316">
      <w:pPr>
        <w:pStyle w:val="BodyText"/>
        <w:ind w:left="3901"/>
      </w:pPr>
      <w:r>
        <w:t>required</w:t>
      </w:r>
      <w:r>
        <w:rPr>
          <w:spacing w:val="-4"/>
        </w:rPr>
        <w:t xml:space="preserve"> </w:t>
      </w:r>
      <w:r>
        <w:t>clean</w:t>
      </w:r>
      <w:r>
        <w:rPr>
          <w:spacing w:val="-8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maximum of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%</w:t>
      </w:r>
    </w:p>
    <w:p w:rsidR="00136856" w:rsidRDefault="00136856">
      <w:pPr>
        <w:sectPr w:rsidR="00136856">
          <w:pgSz w:w="11920" w:h="16860"/>
          <w:pgMar w:top="1940" w:right="1400" w:bottom="1160" w:left="1140" w:header="419" w:footer="971" w:gutter="0"/>
          <w:cols w:space="720"/>
        </w:sect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10"/>
        <w:rPr>
          <w:sz w:val="24"/>
        </w:rPr>
      </w:pPr>
    </w:p>
    <w:p w:rsidR="00136856" w:rsidRDefault="00402316">
      <w:pPr>
        <w:pStyle w:val="BodyText"/>
        <w:spacing w:before="56"/>
        <w:ind w:left="300"/>
      </w:pPr>
      <w:r>
        <w:t>Guiding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airless</w:t>
      </w:r>
      <w:r>
        <w:rPr>
          <w:spacing w:val="-7"/>
        </w:rPr>
        <w:t xml:space="preserve"> </w:t>
      </w:r>
      <w:r>
        <w:t>spray</w:t>
      </w:r>
    </w:p>
    <w:p w:rsidR="00136856" w:rsidRDefault="00136856">
      <w:pPr>
        <w:pStyle w:val="BodyText"/>
        <w:spacing w:before="11"/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Pressure</w:t>
      </w:r>
      <w:r>
        <w:rPr>
          <w:spacing w:val="-8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nozzle</w:t>
      </w:r>
      <w:r>
        <w:tab/>
        <w:t>140-190</w:t>
      </w:r>
      <w:r>
        <w:rPr>
          <w:spacing w:val="-9"/>
        </w:rPr>
        <w:t xml:space="preserve"> </w:t>
      </w:r>
      <w:r>
        <w:t>kg/cm2</w:t>
      </w:r>
      <w:r>
        <w:rPr>
          <w:spacing w:val="-6"/>
        </w:rPr>
        <w:t xml:space="preserve"> </w:t>
      </w:r>
      <w:r>
        <w:t>(2100psi)</w:t>
      </w:r>
    </w:p>
    <w:p w:rsidR="00136856" w:rsidRDefault="00136856">
      <w:pPr>
        <w:pStyle w:val="BodyText"/>
        <w:rPr>
          <w:sz w:val="23"/>
        </w:rPr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Nozzle</w:t>
      </w:r>
      <w:r>
        <w:rPr>
          <w:spacing w:val="-3"/>
        </w:rPr>
        <w:t xml:space="preserve"> </w:t>
      </w:r>
      <w:r>
        <w:t>tip</w:t>
      </w:r>
      <w:r>
        <w:tab/>
        <w:t>0.021”-0.027”</w:t>
      </w:r>
    </w:p>
    <w:p w:rsidR="00136856" w:rsidRDefault="00136856">
      <w:pPr>
        <w:pStyle w:val="BodyText"/>
        <w:spacing w:before="2"/>
        <w:rPr>
          <w:sz w:val="23"/>
        </w:rPr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Spray</w:t>
      </w:r>
      <w:r>
        <w:rPr>
          <w:spacing w:val="-6"/>
        </w:rPr>
        <w:t xml:space="preserve"> </w:t>
      </w:r>
      <w:r>
        <w:t>angle</w:t>
      </w:r>
      <w:r>
        <w:tab/>
        <w:t>65’-80’</w:t>
      </w:r>
    </w:p>
    <w:p w:rsidR="00136856" w:rsidRDefault="00136856">
      <w:pPr>
        <w:pStyle w:val="BodyText"/>
        <w:spacing w:before="9"/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Filter</w:t>
      </w:r>
      <w:r>
        <w:tab/>
        <w:t>Check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filters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clean</w:t>
      </w:r>
    </w:p>
    <w:p w:rsidR="00136856" w:rsidRDefault="00136856">
      <w:pPr>
        <w:pStyle w:val="BodyText"/>
        <w:spacing w:before="8"/>
      </w:pPr>
    </w:p>
    <w:p w:rsidR="00136856" w:rsidRDefault="00402316">
      <w:pPr>
        <w:pStyle w:val="BodyText"/>
        <w:tabs>
          <w:tab w:val="left" w:pos="5341"/>
        </w:tabs>
        <w:ind w:left="5341" w:right="108" w:hanging="5041"/>
      </w:pPr>
      <w:r>
        <w:t>Drying</w:t>
      </w:r>
      <w:r>
        <w:rPr>
          <w:spacing w:val="-6"/>
        </w:rPr>
        <w:t xml:space="preserve"> </w:t>
      </w:r>
      <w:r>
        <w:t>time</w:t>
      </w:r>
      <w:r>
        <w:tab/>
        <w:t>Drying time are generally related to air</w:t>
      </w:r>
      <w:r>
        <w:rPr>
          <w:spacing w:val="1"/>
        </w:rPr>
        <w:t xml:space="preserve"> </w:t>
      </w:r>
      <w:r>
        <w:rPr>
          <w:spacing w:val="-1"/>
        </w:rPr>
        <w:t>circulation,</w:t>
      </w:r>
      <w:r>
        <w:rPr>
          <w:spacing w:val="-9"/>
        </w:rPr>
        <w:t xml:space="preserve"> </w:t>
      </w:r>
      <w:r>
        <w:t>temperature,</w:t>
      </w:r>
      <w:r>
        <w:rPr>
          <w:spacing w:val="-10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thickness,</w:t>
      </w:r>
      <w:r>
        <w:rPr>
          <w:spacing w:val="-11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number of coats, and will be affected</w:t>
      </w:r>
      <w:r>
        <w:rPr>
          <w:spacing w:val="1"/>
        </w:rPr>
        <w:t xml:space="preserve"> </w:t>
      </w:r>
      <w:r>
        <w:t>correspondingly.</w:t>
      </w:r>
    </w:p>
    <w:p w:rsidR="00136856" w:rsidRDefault="00136856">
      <w:pPr>
        <w:pStyle w:val="BodyText"/>
        <w:spacing w:before="3"/>
        <w:rPr>
          <w:sz w:val="23"/>
        </w:rPr>
      </w:pPr>
    </w:p>
    <w:p w:rsidR="00136856" w:rsidRDefault="00402316">
      <w:pPr>
        <w:pStyle w:val="BodyText"/>
        <w:ind w:left="300"/>
      </w:pPr>
      <w:r>
        <w:t>The</w:t>
      </w:r>
      <w:r>
        <w:rPr>
          <w:spacing w:val="-6"/>
        </w:rPr>
        <w:t xml:space="preserve"> </w:t>
      </w:r>
      <w:r>
        <w:t>figures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are typical</w:t>
      </w:r>
      <w:r>
        <w:rPr>
          <w:spacing w:val="-5"/>
        </w:rPr>
        <w:t xml:space="preserve"> </w:t>
      </w:r>
      <w:r>
        <w:t>with:</w:t>
      </w:r>
    </w:p>
    <w:p w:rsidR="00136856" w:rsidRDefault="00136856">
      <w:pPr>
        <w:pStyle w:val="BodyText"/>
        <w:spacing w:before="5"/>
        <w:rPr>
          <w:sz w:val="23"/>
        </w:rPr>
      </w:pPr>
    </w:p>
    <w:p w:rsidR="00136856" w:rsidRDefault="00402316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ind w:hanging="361"/>
      </w:pPr>
      <w:r>
        <w:t>Good</w:t>
      </w:r>
      <w:r>
        <w:rPr>
          <w:spacing w:val="-10"/>
        </w:rPr>
        <w:t xml:space="preserve"> </w:t>
      </w:r>
      <w:r>
        <w:t>ventilation</w:t>
      </w:r>
      <w:r>
        <w:rPr>
          <w:spacing w:val="-6"/>
        </w:rPr>
        <w:t xml:space="preserve"> </w:t>
      </w:r>
      <w:r>
        <w:t>(outdoor</w:t>
      </w:r>
      <w:r>
        <w:rPr>
          <w:spacing w:val="-7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circulation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air)</w:t>
      </w:r>
    </w:p>
    <w:p w:rsidR="00136856" w:rsidRDefault="00402316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3" w:line="267" w:lineRule="exact"/>
        <w:ind w:hanging="361"/>
      </w:pPr>
      <w:r>
        <w:t>Typical</w:t>
      </w:r>
      <w:r>
        <w:rPr>
          <w:spacing w:val="-11"/>
        </w:rPr>
        <w:t xml:space="preserve"> </w:t>
      </w:r>
      <w:r>
        <w:t>film</w:t>
      </w:r>
      <w:r>
        <w:rPr>
          <w:spacing w:val="-7"/>
        </w:rPr>
        <w:t xml:space="preserve"> </w:t>
      </w:r>
      <w:r>
        <w:t>thickness</w:t>
      </w:r>
    </w:p>
    <w:p w:rsidR="00136856" w:rsidRDefault="00402316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line="264" w:lineRule="exact"/>
        <w:ind w:hanging="361"/>
      </w:pPr>
      <w:r>
        <w:t>One</w:t>
      </w:r>
      <w:r>
        <w:rPr>
          <w:spacing w:val="-6"/>
        </w:rPr>
        <w:t xml:space="preserve"> </w:t>
      </w:r>
      <w:r>
        <w:t>coat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top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inert</w:t>
      </w:r>
      <w:r>
        <w:rPr>
          <w:spacing w:val="-4"/>
        </w:rPr>
        <w:t xml:space="preserve"> </w:t>
      </w:r>
      <w:r>
        <w:t>substrate</w:t>
      </w:r>
    </w:p>
    <w:p w:rsidR="00136856" w:rsidRDefault="00402316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line="266" w:lineRule="exact"/>
        <w:ind w:hanging="361"/>
      </w:pPr>
      <w:r>
        <w:t>Relative</w:t>
      </w:r>
      <w:r>
        <w:rPr>
          <w:spacing w:val="-6"/>
        </w:rPr>
        <w:t xml:space="preserve"> </w:t>
      </w:r>
      <w:r>
        <w:t>humidity</w:t>
      </w:r>
      <w:r>
        <w:rPr>
          <w:spacing w:val="-3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%</w:t>
      </w: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5"/>
        <w:rPr>
          <w:sz w:val="1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39"/>
        <w:gridCol w:w="2320"/>
        <w:gridCol w:w="1441"/>
        <w:gridCol w:w="1163"/>
      </w:tblGrid>
      <w:tr w:rsidR="00136856">
        <w:trPr>
          <w:trHeight w:val="365"/>
        </w:trPr>
        <w:tc>
          <w:tcPr>
            <w:tcW w:w="3839" w:type="dxa"/>
          </w:tcPr>
          <w:p w:rsidR="00136856" w:rsidRDefault="00402316">
            <w:pPr>
              <w:pStyle w:val="TableParagraph"/>
              <w:spacing w:line="224" w:lineRule="exact"/>
            </w:pPr>
            <w:r>
              <w:rPr>
                <w:spacing w:val="-1"/>
              </w:rPr>
              <w:t>Substrate</w:t>
            </w:r>
            <w:r>
              <w:rPr>
                <w:spacing w:val="-10"/>
              </w:rPr>
              <w:t xml:space="preserve"> </w:t>
            </w:r>
            <w:r>
              <w:t>temperature</w:t>
            </w:r>
          </w:p>
        </w:tc>
        <w:tc>
          <w:tcPr>
            <w:tcW w:w="2320" w:type="dxa"/>
          </w:tcPr>
          <w:p w:rsidR="00136856" w:rsidRDefault="00402316">
            <w:pPr>
              <w:pStyle w:val="TableParagraph"/>
              <w:spacing w:line="224" w:lineRule="exact"/>
              <w:ind w:left="1402"/>
            </w:pPr>
            <w:r>
              <w:t>10’C</w:t>
            </w:r>
          </w:p>
        </w:tc>
        <w:tc>
          <w:tcPr>
            <w:tcW w:w="1441" w:type="dxa"/>
          </w:tcPr>
          <w:p w:rsidR="00136856" w:rsidRDefault="00402316">
            <w:pPr>
              <w:pStyle w:val="TableParagraph"/>
              <w:spacing w:line="224" w:lineRule="exact"/>
              <w:ind w:left="525"/>
            </w:pPr>
            <w:r>
              <w:t>23’C</w:t>
            </w:r>
          </w:p>
        </w:tc>
        <w:tc>
          <w:tcPr>
            <w:tcW w:w="1163" w:type="dxa"/>
          </w:tcPr>
          <w:p w:rsidR="00136856" w:rsidRDefault="00402316">
            <w:pPr>
              <w:pStyle w:val="TableParagraph"/>
              <w:spacing w:line="224" w:lineRule="exact"/>
              <w:ind w:left="524"/>
            </w:pPr>
            <w:r>
              <w:t>40’C</w:t>
            </w:r>
          </w:p>
        </w:tc>
      </w:tr>
      <w:tr w:rsidR="00136856">
        <w:trPr>
          <w:trHeight w:val="528"/>
        </w:trPr>
        <w:tc>
          <w:tcPr>
            <w:tcW w:w="3839" w:type="dxa"/>
          </w:tcPr>
          <w:p w:rsidR="00136856" w:rsidRDefault="00402316">
            <w:pPr>
              <w:pStyle w:val="TableParagraph"/>
              <w:spacing w:before="101"/>
            </w:pPr>
            <w:r>
              <w:t>Surface</w:t>
            </w:r>
            <w:r>
              <w:rPr>
                <w:spacing w:val="-10"/>
              </w:rPr>
              <w:t xml:space="preserve"> </w:t>
            </w:r>
            <w:r>
              <w:t>dry</w:t>
            </w:r>
          </w:p>
        </w:tc>
        <w:tc>
          <w:tcPr>
            <w:tcW w:w="2320" w:type="dxa"/>
          </w:tcPr>
          <w:p w:rsidR="00136856" w:rsidRDefault="00402316">
            <w:pPr>
              <w:pStyle w:val="TableParagraph"/>
              <w:spacing w:before="101"/>
              <w:ind w:left="1402"/>
            </w:pPr>
            <w:r>
              <w:t>2h</w:t>
            </w:r>
          </w:p>
        </w:tc>
        <w:tc>
          <w:tcPr>
            <w:tcW w:w="1441" w:type="dxa"/>
          </w:tcPr>
          <w:p w:rsidR="00136856" w:rsidRDefault="00402316">
            <w:pPr>
              <w:pStyle w:val="TableParagraph"/>
              <w:spacing w:before="101"/>
              <w:ind w:left="525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h</w:t>
            </w:r>
          </w:p>
        </w:tc>
        <w:tc>
          <w:tcPr>
            <w:tcW w:w="1163" w:type="dxa"/>
          </w:tcPr>
          <w:p w:rsidR="00136856" w:rsidRDefault="00402316">
            <w:pPr>
              <w:pStyle w:val="TableParagraph"/>
              <w:spacing w:before="101"/>
              <w:ind w:left="524"/>
            </w:pPr>
            <w:r>
              <w:t>0.5</w:t>
            </w:r>
            <w:r>
              <w:rPr>
                <w:spacing w:val="-3"/>
              </w:rPr>
              <w:t xml:space="preserve"> </w:t>
            </w:r>
            <w:r>
              <w:t>h</w:t>
            </w:r>
          </w:p>
        </w:tc>
      </w:tr>
      <w:tr w:rsidR="00136856">
        <w:trPr>
          <w:trHeight w:val="548"/>
        </w:trPr>
        <w:tc>
          <w:tcPr>
            <w:tcW w:w="3839" w:type="dxa"/>
          </w:tcPr>
          <w:p w:rsidR="00136856" w:rsidRDefault="00402316">
            <w:pPr>
              <w:pStyle w:val="TableParagraph"/>
              <w:spacing w:before="118"/>
            </w:pPr>
            <w:r>
              <w:t>Through</w:t>
            </w:r>
            <w:r>
              <w:rPr>
                <w:spacing w:val="-10"/>
              </w:rPr>
              <w:t xml:space="preserve"> </w:t>
            </w:r>
            <w:r>
              <w:t>dry</w:t>
            </w:r>
          </w:p>
        </w:tc>
        <w:tc>
          <w:tcPr>
            <w:tcW w:w="2320" w:type="dxa"/>
          </w:tcPr>
          <w:p w:rsidR="00136856" w:rsidRDefault="00402316">
            <w:pPr>
              <w:pStyle w:val="TableParagraph"/>
              <w:spacing w:before="118"/>
              <w:ind w:left="1402"/>
            </w:pPr>
            <w:r>
              <w:t>8h</w:t>
            </w:r>
          </w:p>
        </w:tc>
        <w:tc>
          <w:tcPr>
            <w:tcW w:w="1441" w:type="dxa"/>
          </w:tcPr>
          <w:p w:rsidR="00136856" w:rsidRDefault="00402316">
            <w:pPr>
              <w:pStyle w:val="TableParagraph"/>
              <w:spacing w:before="118"/>
              <w:ind w:left="525"/>
            </w:pPr>
            <w:r>
              <w:t>6h</w:t>
            </w:r>
          </w:p>
        </w:tc>
        <w:tc>
          <w:tcPr>
            <w:tcW w:w="1163" w:type="dxa"/>
          </w:tcPr>
          <w:p w:rsidR="00136856" w:rsidRDefault="00402316">
            <w:pPr>
              <w:pStyle w:val="TableParagraph"/>
              <w:spacing w:before="118"/>
              <w:ind w:left="524"/>
            </w:pPr>
            <w:r>
              <w:t>4h</w:t>
            </w:r>
          </w:p>
        </w:tc>
      </w:tr>
      <w:tr w:rsidR="00136856">
        <w:trPr>
          <w:trHeight w:val="537"/>
        </w:trPr>
        <w:tc>
          <w:tcPr>
            <w:tcW w:w="3839" w:type="dxa"/>
          </w:tcPr>
          <w:p w:rsidR="00136856" w:rsidRDefault="00402316">
            <w:pPr>
              <w:pStyle w:val="TableParagraph"/>
              <w:spacing w:before="121"/>
            </w:pPr>
            <w:r>
              <w:t>Dry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recoat</w:t>
            </w:r>
            <w:r>
              <w:rPr>
                <w:spacing w:val="-4"/>
              </w:rPr>
              <w:t xml:space="preserve"> </w:t>
            </w:r>
            <w:r>
              <w:t>minimum 1</w:t>
            </w:r>
          </w:p>
        </w:tc>
        <w:tc>
          <w:tcPr>
            <w:tcW w:w="2320" w:type="dxa"/>
          </w:tcPr>
          <w:p w:rsidR="00136856" w:rsidRDefault="00402316">
            <w:pPr>
              <w:pStyle w:val="TableParagraph"/>
              <w:spacing w:before="121"/>
              <w:ind w:left="1402"/>
            </w:pPr>
            <w:r>
              <w:t>4h</w:t>
            </w:r>
          </w:p>
        </w:tc>
        <w:tc>
          <w:tcPr>
            <w:tcW w:w="1441" w:type="dxa"/>
          </w:tcPr>
          <w:p w:rsidR="00136856" w:rsidRDefault="00402316">
            <w:pPr>
              <w:pStyle w:val="TableParagraph"/>
              <w:spacing w:before="121"/>
              <w:ind w:left="525"/>
            </w:pPr>
            <w:r>
              <w:t>2h</w:t>
            </w:r>
          </w:p>
        </w:tc>
        <w:tc>
          <w:tcPr>
            <w:tcW w:w="1163" w:type="dxa"/>
          </w:tcPr>
          <w:p w:rsidR="00136856" w:rsidRDefault="00402316">
            <w:pPr>
              <w:pStyle w:val="TableParagraph"/>
              <w:spacing w:before="121"/>
              <w:ind w:left="524"/>
            </w:pPr>
            <w:r>
              <w:t>1h</w:t>
            </w:r>
          </w:p>
        </w:tc>
      </w:tr>
      <w:tr w:rsidR="00136856">
        <w:trPr>
          <w:trHeight w:val="371"/>
        </w:trPr>
        <w:tc>
          <w:tcPr>
            <w:tcW w:w="3839" w:type="dxa"/>
          </w:tcPr>
          <w:p w:rsidR="00136856" w:rsidRDefault="00402316">
            <w:pPr>
              <w:pStyle w:val="TableParagraph"/>
              <w:spacing w:before="107" w:line="244" w:lineRule="exact"/>
            </w:pPr>
            <w:r>
              <w:t>Dry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recoat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2320" w:type="dxa"/>
          </w:tcPr>
          <w:p w:rsidR="00136856" w:rsidRDefault="0013685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136856" w:rsidRDefault="0013685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</w:tcPr>
          <w:p w:rsidR="00136856" w:rsidRDefault="0013685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36856" w:rsidRDefault="00136856">
      <w:pPr>
        <w:pStyle w:val="BodyText"/>
        <w:spacing w:before="4"/>
        <w:rPr>
          <w:sz w:val="20"/>
        </w:rPr>
      </w:pPr>
    </w:p>
    <w:p w:rsidR="00136856" w:rsidRDefault="00402316">
      <w:pPr>
        <w:pStyle w:val="ListParagraph"/>
        <w:numPr>
          <w:ilvl w:val="0"/>
          <w:numId w:val="1"/>
        </w:numPr>
        <w:tabs>
          <w:tab w:val="left" w:pos="1021"/>
        </w:tabs>
        <w:spacing w:before="56"/>
        <w:ind w:hanging="361"/>
        <w:jc w:val="both"/>
      </w:pPr>
      <w:r>
        <w:t>Recommended</w:t>
      </w:r>
      <w:r>
        <w:rPr>
          <w:spacing w:val="-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recoating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paint</w:t>
      </w:r>
    </w:p>
    <w:p w:rsidR="00136856" w:rsidRDefault="00402316">
      <w:pPr>
        <w:pStyle w:val="ListParagraph"/>
        <w:numPr>
          <w:ilvl w:val="0"/>
          <w:numId w:val="1"/>
        </w:numPr>
        <w:tabs>
          <w:tab w:val="left" w:pos="1021"/>
        </w:tabs>
        <w:ind w:right="124"/>
        <w:jc w:val="both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multi</w:t>
      </w:r>
      <w:r>
        <w:rPr>
          <w:spacing w:val="-1"/>
        </w:rPr>
        <w:t xml:space="preserve"> </w:t>
      </w:r>
      <w:r>
        <w:t>coat</w:t>
      </w:r>
      <w:r>
        <w:rPr>
          <w:spacing w:val="-2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drying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influenced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sequence</w:t>
      </w:r>
      <w:r>
        <w:rPr>
          <w:spacing w:val="-48"/>
        </w:rPr>
        <w:t xml:space="preserve"> </w:t>
      </w:r>
      <w:r>
        <w:t>and by total thickness of previous coats applied-reference is made to corresponding system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sheet</w:t>
      </w:r>
    </w:p>
    <w:p w:rsidR="00136856" w:rsidRDefault="00402316">
      <w:pPr>
        <w:pStyle w:val="ListParagraph"/>
        <w:numPr>
          <w:ilvl w:val="0"/>
          <w:numId w:val="1"/>
        </w:numPr>
        <w:tabs>
          <w:tab w:val="left" w:pos="1021"/>
        </w:tabs>
        <w:spacing w:line="242" w:lineRule="auto"/>
        <w:ind w:right="216"/>
        <w:jc w:val="both"/>
      </w:pPr>
      <w:r>
        <w:t>The</w:t>
      </w:r>
      <w:r>
        <w:rPr>
          <w:spacing w:val="-7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contamination</w:t>
      </w:r>
      <w:r>
        <w:rPr>
          <w:spacing w:val="-2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subsequent</w:t>
      </w:r>
      <w:r>
        <w:rPr>
          <w:spacing w:val="-48"/>
        </w:rPr>
        <w:t xml:space="preserve"> </w:t>
      </w:r>
      <w:r>
        <w:t>coat</w:t>
      </w:r>
    </w:p>
    <w:p w:rsidR="00136856" w:rsidRDefault="00136856">
      <w:pPr>
        <w:pStyle w:val="BodyText"/>
      </w:pPr>
    </w:p>
    <w:p w:rsidR="00136856" w:rsidRDefault="00136856">
      <w:pPr>
        <w:pStyle w:val="BodyText"/>
      </w:pPr>
    </w:p>
    <w:p w:rsidR="00136856" w:rsidRDefault="00136856">
      <w:pPr>
        <w:pStyle w:val="BodyText"/>
        <w:spacing w:before="8"/>
        <w:rPr>
          <w:sz w:val="23"/>
        </w:rPr>
      </w:pPr>
    </w:p>
    <w:p w:rsidR="00136856" w:rsidRDefault="00402316">
      <w:pPr>
        <w:pStyle w:val="BodyText"/>
        <w:ind w:left="300" w:right="285"/>
      </w:pPr>
      <w:r>
        <w:t>The given data must be considered as guidelines only, the actual of drying time /time before</w:t>
      </w:r>
      <w:r>
        <w:rPr>
          <w:spacing w:val="1"/>
        </w:rPr>
        <w:t xml:space="preserve"> </w:t>
      </w:r>
      <w:r>
        <w:t>recoating may be shorter or longer depending on film thickness, ventilation, humidity, underlying</w:t>
      </w:r>
      <w:r>
        <w:rPr>
          <w:spacing w:val="1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early handling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strength</w:t>
      </w:r>
      <w:r>
        <w:rPr>
          <w:spacing w:val="-2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can</w:t>
      </w:r>
      <w:r>
        <w:rPr>
          <w:spacing w:val="-4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sheet,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parameter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included.</w:t>
      </w:r>
    </w:p>
    <w:p w:rsidR="00136856" w:rsidRDefault="00136856">
      <w:pPr>
        <w:sectPr w:rsidR="00136856">
          <w:pgSz w:w="11920" w:h="16860"/>
          <w:pgMar w:top="1940" w:right="1400" w:bottom="1160" w:left="1140" w:header="419" w:footer="971" w:gutter="0"/>
          <w:cols w:space="720"/>
        </w:sect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rPr>
          <w:sz w:val="20"/>
        </w:rPr>
      </w:pPr>
    </w:p>
    <w:p w:rsidR="00136856" w:rsidRDefault="00136856">
      <w:pPr>
        <w:pStyle w:val="BodyText"/>
        <w:spacing w:before="10"/>
        <w:rPr>
          <w:sz w:val="24"/>
        </w:rPr>
      </w:pPr>
    </w:p>
    <w:p w:rsidR="00136856" w:rsidRDefault="00402316">
      <w:pPr>
        <w:pStyle w:val="BodyText"/>
        <w:tabs>
          <w:tab w:val="left" w:pos="5341"/>
        </w:tabs>
        <w:spacing w:before="56"/>
        <w:ind w:left="300"/>
      </w:pPr>
      <w:r>
        <w:t>Typical</w:t>
      </w:r>
      <w:r>
        <w:rPr>
          <w:spacing w:val="-5"/>
        </w:rPr>
        <w:t xml:space="preserve"> </w:t>
      </w:r>
      <w:r>
        <w:t>paint</w:t>
      </w:r>
      <w:r>
        <w:rPr>
          <w:spacing w:val="-8"/>
        </w:rPr>
        <w:t xml:space="preserve"> </w:t>
      </w:r>
      <w:r>
        <w:t>system</w:t>
      </w:r>
      <w:r>
        <w:tab/>
        <w:t>Exterior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interior</w:t>
      </w:r>
    </w:p>
    <w:p w:rsidR="00136856" w:rsidRDefault="00136856">
      <w:pPr>
        <w:pStyle w:val="BodyText"/>
        <w:spacing w:before="11"/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Puffin</w:t>
      </w:r>
      <w:r>
        <w:rPr>
          <w:spacing w:val="-7"/>
        </w:rPr>
        <w:t xml:space="preserve"> </w:t>
      </w:r>
      <w:r>
        <w:t>Primer</w:t>
      </w:r>
      <w:r>
        <w:rPr>
          <w:spacing w:val="-4"/>
        </w:rPr>
        <w:t xml:space="preserve"> </w:t>
      </w:r>
      <w:r w:rsidR="00CF58BC">
        <w:t>wood</w:t>
      </w:r>
      <w:r>
        <w:tab/>
        <w:t>1</w:t>
      </w:r>
      <w:r>
        <w:rPr>
          <w:spacing w:val="-4"/>
        </w:rPr>
        <w:t xml:space="preserve"> </w:t>
      </w:r>
      <w:r>
        <w:t>coat</w:t>
      </w:r>
    </w:p>
    <w:p w:rsidR="00136856" w:rsidRDefault="00136856">
      <w:pPr>
        <w:pStyle w:val="BodyText"/>
        <w:rPr>
          <w:sz w:val="23"/>
        </w:rPr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Puffin</w:t>
      </w:r>
      <w:r>
        <w:rPr>
          <w:spacing w:val="-9"/>
        </w:rPr>
        <w:t xml:space="preserve"> </w:t>
      </w:r>
      <w:r>
        <w:t xml:space="preserve">Basecoat </w:t>
      </w:r>
      <w:r w:rsidR="00DF4179">
        <w:t>Stuccoat wash wood</w:t>
      </w:r>
      <w:r w:rsidR="00CF58BC">
        <w:t xml:space="preserve"> series </w:t>
      </w:r>
      <w:r>
        <w:tab/>
        <w:t>1</w:t>
      </w:r>
      <w:r>
        <w:rPr>
          <w:spacing w:val="-1"/>
        </w:rPr>
        <w:t xml:space="preserve"> </w:t>
      </w:r>
      <w:r>
        <w:t>coat</w:t>
      </w:r>
      <w:r w:rsidR="00DF4179">
        <w:t>(partial area)</w:t>
      </w:r>
    </w:p>
    <w:p w:rsidR="00136856" w:rsidRDefault="00136856">
      <w:pPr>
        <w:pStyle w:val="BodyText"/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Puffin</w:t>
      </w:r>
      <w:r>
        <w:rPr>
          <w:spacing w:val="-7"/>
        </w:rPr>
        <w:t xml:space="preserve"> </w:t>
      </w:r>
      <w:r w:rsidR="00DF4179">
        <w:t xml:space="preserve">Stuccoat wash </w:t>
      </w:r>
      <w:r w:rsidR="00CF58BC">
        <w:t>wood series</w:t>
      </w:r>
      <w:r>
        <w:tab/>
        <w:t>1</w:t>
      </w:r>
      <w:r>
        <w:rPr>
          <w:spacing w:val="-1"/>
        </w:rPr>
        <w:t xml:space="preserve"> </w:t>
      </w:r>
      <w:r>
        <w:t>coat</w:t>
      </w:r>
    </w:p>
    <w:p w:rsidR="00136856" w:rsidRDefault="00136856">
      <w:pPr>
        <w:pStyle w:val="BodyText"/>
        <w:spacing w:before="3"/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Puffin</w:t>
      </w:r>
      <w:r>
        <w:rPr>
          <w:spacing w:val="-4"/>
        </w:rPr>
        <w:t xml:space="preserve"> </w:t>
      </w:r>
      <w:r>
        <w:t>Stucco</w:t>
      </w:r>
      <w:r>
        <w:rPr>
          <w:spacing w:val="-2"/>
        </w:rPr>
        <w:t xml:space="preserve"> </w:t>
      </w:r>
      <w:r>
        <w:t>Clear Gloss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Doff</w:t>
      </w:r>
      <w:r>
        <w:tab/>
        <w:t>1</w:t>
      </w:r>
      <w:r>
        <w:rPr>
          <w:spacing w:val="-3"/>
        </w:rPr>
        <w:t xml:space="preserve"> </w:t>
      </w:r>
      <w:r>
        <w:t>Coat</w:t>
      </w:r>
    </w:p>
    <w:p w:rsidR="00136856" w:rsidRDefault="00136856">
      <w:pPr>
        <w:pStyle w:val="BodyText"/>
        <w:spacing w:before="8"/>
      </w:pPr>
    </w:p>
    <w:p w:rsidR="00136856" w:rsidRDefault="00402316">
      <w:pPr>
        <w:pStyle w:val="BodyText"/>
        <w:spacing w:before="1"/>
        <w:ind w:left="5341" w:right="285"/>
      </w:pPr>
      <w:r>
        <w:t>Other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depending</w:t>
      </w:r>
      <w:r>
        <w:rPr>
          <w:spacing w:val="-4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of use</w:t>
      </w:r>
    </w:p>
    <w:p w:rsidR="00136856" w:rsidRDefault="00136856">
      <w:pPr>
        <w:pStyle w:val="BodyText"/>
      </w:pPr>
    </w:p>
    <w:p w:rsidR="00136856" w:rsidRDefault="00136856">
      <w:pPr>
        <w:pStyle w:val="BodyText"/>
      </w:pPr>
    </w:p>
    <w:p w:rsidR="00136856" w:rsidRDefault="00136856">
      <w:pPr>
        <w:pStyle w:val="BodyText"/>
        <w:spacing w:before="11"/>
        <w:rPr>
          <w:sz w:val="23"/>
        </w:rPr>
      </w:pPr>
    </w:p>
    <w:p w:rsidR="00136856" w:rsidRDefault="00402316">
      <w:pPr>
        <w:pStyle w:val="BodyText"/>
        <w:tabs>
          <w:tab w:val="left" w:pos="5341"/>
        </w:tabs>
        <w:ind w:left="5341" w:right="105" w:hanging="5041"/>
      </w:pPr>
      <w:r>
        <w:t>Surface</w:t>
      </w:r>
      <w:r>
        <w:rPr>
          <w:spacing w:val="-9"/>
        </w:rPr>
        <w:t xml:space="preserve"> </w:t>
      </w:r>
      <w:r>
        <w:t>Preparation</w:t>
      </w:r>
      <w:r>
        <w:tab/>
        <w:t>All</w:t>
      </w:r>
      <w:r>
        <w:rPr>
          <w:spacing w:val="-6"/>
        </w:rPr>
        <w:t xml:space="preserve"> </w:t>
      </w:r>
      <w:r>
        <w:t>surfaces</w:t>
      </w:r>
      <w:r>
        <w:rPr>
          <w:spacing w:val="-1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cleaned</w:t>
      </w:r>
      <w:r>
        <w:rPr>
          <w:spacing w:val="-11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free of all dirt, dust, grease, lose or flaking</w:t>
      </w:r>
      <w:r>
        <w:rPr>
          <w:spacing w:val="1"/>
        </w:rPr>
        <w:t xml:space="preserve"> </w:t>
      </w:r>
      <w:r>
        <w:t>paint. Efflorescence or mold on masonry or</w:t>
      </w:r>
      <w:r>
        <w:rPr>
          <w:spacing w:val="1"/>
        </w:rPr>
        <w:t xml:space="preserve"> </w:t>
      </w:r>
      <w:r>
        <w:t>concrete</w:t>
      </w:r>
      <w:r>
        <w:rPr>
          <w:spacing w:val="-5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treated.</w:t>
      </w:r>
    </w:p>
    <w:p w:rsidR="00136856" w:rsidRDefault="00402316">
      <w:pPr>
        <w:pStyle w:val="BodyText"/>
        <w:ind w:left="5341" w:right="127"/>
      </w:pPr>
      <w:r>
        <w:t>Occasionally an apparently sound old paint</w:t>
      </w:r>
      <w:r>
        <w:rPr>
          <w:spacing w:val="1"/>
        </w:rPr>
        <w:t xml:space="preserve"> </w:t>
      </w:r>
      <w:r>
        <w:t>will lose adhesion when recoated,</w:t>
      </w:r>
      <w:r>
        <w:rPr>
          <w:spacing w:val="1"/>
        </w:rPr>
        <w:t xml:space="preserve"> </w:t>
      </w:r>
      <w:r>
        <w:t>particularly if the new paint is darker in</w:t>
      </w:r>
      <w:r>
        <w:rPr>
          <w:spacing w:val="1"/>
        </w:rPr>
        <w:t xml:space="preserve"> </w:t>
      </w:r>
      <w:r>
        <w:t>color. To avoid this, check the adhesion of</w:t>
      </w:r>
      <w:r>
        <w:rPr>
          <w:spacing w:val="1"/>
        </w:rPr>
        <w:t xml:space="preserve"> </w:t>
      </w:r>
      <w:r>
        <w:t>the old paint by cutting an 'X' through a</w:t>
      </w:r>
      <w:r>
        <w:rPr>
          <w:spacing w:val="1"/>
        </w:rPr>
        <w:t xml:space="preserve"> </w:t>
      </w:r>
      <w:r>
        <w:t>clean area of the film with a sharp blade,</w:t>
      </w:r>
      <w:r>
        <w:rPr>
          <w:spacing w:val="1"/>
        </w:rPr>
        <w:t xml:space="preserve"> </w:t>
      </w:r>
      <w:r>
        <w:t>press cellulose tape firmly across the cut</w:t>
      </w:r>
      <w:r>
        <w:rPr>
          <w:spacing w:val="1"/>
        </w:rPr>
        <w:t xml:space="preserve"> </w:t>
      </w:r>
      <w:r>
        <w:t>and rip if off. If the old paint comes off with</w:t>
      </w:r>
      <w:r>
        <w:rPr>
          <w:spacing w:val="-48"/>
        </w:rPr>
        <w:t xml:space="preserve"> </w:t>
      </w:r>
      <w:r>
        <w:t>the tape it should be removed before</w:t>
      </w:r>
      <w:r>
        <w:rPr>
          <w:spacing w:val="1"/>
        </w:rPr>
        <w:t xml:space="preserve"> </w:t>
      </w:r>
      <w:r>
        <w:t>repainting.</w:t>
      </w:r>
    </w:p>
    <w:p w:rsidR="00136856" w:rsidRDefault="00136856">
      <w:pPr>
        <w:pStyle w:val="BodyText"/>
        <w:spacing w:before="3"/>
        <w:rPr>
          <w:sz w:val="23"/>
        </w:rPr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Clean</w:t>
      </w:r>
      <w:r>
        <w:rPr>
          <w:spacing w:val="-6"/>
        </w:rPr>
        <w:t xml:space="preserve"> </w:t>
      </w:r>
      <w:r>
        <w:t>Up</w:t>
      </w:r>
      <w:r>
        <w:tab/>
        <w:t>Clean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water</w:t>
      </w:r>
    </w:p>
    <w:p w:rsidR="00136856" w:rsidRDefault="00136856">
      <w:pPr>
        <w:pStyle w:val="BodyText"/>
        <w:spacing w:before="11"/>
      </w:pPr>
    </w:p>
    <w:p w:rsidR="00136856" w:rsidRDefault="00402316">
      <w:pPr>
        <w:pStyle w:val="BodyText"/>
        <w:tabs>
          <w:tab w:val="left" w:pos="5341"/>
        </w:tabs>
        <w:ind w:left="5341" w:right="235" w:hanging="5041"/>
      </w:pPr>
      <w:r>
        <w:t>Condition</w:t>
      </w:r>
      <w:r>
        <w:rPr>
          <w:spacing w:val="-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application</w:t>
      </w:r>
      <w:r>
        <w:tab/>
        <w:t>Apply at a temperature between 10’C and</w:t>
      </w:r>
      <w:r>
        <w:rPr>
          <w:spacing w:val="-47"/>
        </w:rPr>
        <w:t xml:space="preserve"> </w:t>
      </w:r>
      <w:r>
        <w:t>35’C, Temperature of substrate should be</w:t>
      </w:r>
      <w:r>
        <w:rPr>
          <w:spacing w:val="1"/>
        </w:rPr>
        <w:t xml:space="preserve"> </w:t>
      </w:r>
      <w:r>
        <w:t>minimum 3’C above the dew point of the</w:t>
      </w:r>
      <w:r>
        <w:rPr>
          <w:spacing w:val="1"/>
        </w:rPr>
        <w:t xml:space="preserve"> </w:t>
      </w:r>
      <w:r>
        <w:t>air, the temperature and relative humidity</w:t>
      </w:r>
      <w:r>
        <w:rPr>
          <w:spacing w:val="-47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measured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vicinity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substrate</w:t>
      </w:r>
    </w:p>
    <w:p w:rsidR="00136856" w:rsidRDefault="00136856">
      <w:pPr>
        <w:pStyle w:val="BodyText"/>
        <w:spacing w:before="9"/>
      </w:pPr>
    </w:p>
    <w:p w:rsidR="00136856" w:rsidRDefault="00402316">
      <w:pPr>
        <w:pStyle w:val="BodyText"/>
        <w:tabs>
          <w:tab w:val="left" w:pos="5341"/>
        </w:tabs>
        <w:ind w:left="5341" w:right="126" w:hanging="5041"/>
      </w:pPr>
      <w:r>
        <w:t>Storage</w:t>
      </w:r>
      <w:r>
        <w:tab/>
        <w:t>The</w:t>
      </w:r>
      <w:r>
        <w:rPr>
          <w:spacing w:val="-10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stored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tightly</w:t>
      </w:r>
      <w:r>
        <w:rPr>
          <w:spacing w:val="-4"/>
        </w:rPr>
        <w:t xml:space="preserve"> </w:t>
      </w:r>
      <w:r>
        <w:t>closed</w:t>
      </w:r>
      <w:r>
        <w:rPr>
          <w:spacing w:val="-47"/>
        </w:rPr>
        <w:t xml:space="preserve"> </w:t>
      </w:r>
      <w:r>
        <w:t>container and keep container in dry cold,</w:t>
      </w:r>
      <w:r>
        <w:rPr>
          <w:spacing w:val="1"/>
        </w:rPr>
        <w:t xml:space="preserve"> </w:t>
      </w:r>
      <w:r>
        <w:t>well ventilation space, away from source of</w:t>
      </w:r>
      <w:r>
        <w:rPr>
          <w:spacing w:val="-47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ignition.</w:t>
      </w:r>
    </w:p>
    <w:p w:rsidR="00136856" w:rsidRDefault="00136856">
      <w:pPr>
        <w:pStyle w:val="BodyText"/>
        <w:spacing w:before="3"/>
        <w:rPr>
          <w:sz w:val="23"/>
        </w:rPr>
      </w:pPr>
    </w:p>
    <w:p w:rsidR="00136856" w:rsidRDefault="00402316">
      <w:pPr>
        <w:pStyle w:val="BodyText"/>
        <w:tabs>
          <w:tab w:val="left" w:pos="5341"/>
        </w:tabs>
        <w:ind w:left="300"/>
      </w:pPr>
      <w:r>
        <w:t>Handling</w:t>
      </w:r>
      <w:r>
        <w:tab/>
        <w:t>Handle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stir</w:t>
      </w:r>
      <w:r>
        <w:rPr>
          <w:spacing w:val="-8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use</w:t>
      </w:r>
    </w:p>
    <w:p w:rsidR="00136856" w:rsidRDefault="00136856">
      <w:pPr>
        <w:pStyle w:val="BodyText"/>
        <w:spacing w:before="8"/>
      </w:pPr>
    </w:p>
    <w:p w:rsidR="00136856" w:rsidRDefault="00402316">
      <w:pPr>
        <w:pStyle w:val="BodyText"/>
        <w:tabs>
          <w:tab w:val="left" w:pos="5341"/>
        </w:tabs>
        <w:spacing w:before="1"/>
        <w:ind w:left="300"/>
      </w:pPr>
      <w:r>
        <w:t>Packing</w:t>
      </w:r>
      <w:r>
        <w:rPr>
          <w:spacing w:val="-6"/>
        </w:rPr>
        <w:t xml:space="preserve"> </w:t>
      </w:r>
      <w:r>
        <w:t>size</w:t>
      </w:r>
      <w:r>
        <w:tab/>
      </w:r>
      <w:r w:rsidR="00DF4179">
        <w:t>1</w:t>
      </w:r>
      <w:r>
        <w:rPr>
          <w:spacing w:val="-6"/>
        </w:rPr>
        <w:t xml:space="preserve"> </w:t>
      </w:r>
      <w:r>
        <w:t>Liters</w:t>
      </w:r>
      <w:r>
        <w:rPr>
          <w:spacing w:val="-5"/>
        </w:rPr>
        <w:t xml:space="preserve"> </w:t>
      </w:r>
      <w:r w:rsidR="00DF4179">
        <w:rPr>
          <w:spacing w:val="-5"/>
        </w:rPr>
        <w:t xml:space="preserve">set ,5 liter set </w:t>
      </w:r>
      <w:r>
        <w:t>&amp;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Liters</w:t>
      </w:r>
      <w:r w:rsidR="00DF4179">
        <w:t xml:space="preserve"> set</w:t>
      </w:r>
    </w:p>
    <w:sectPr w:rsidR="00136856" w:rsidSect="00136856">
      <w:pgSz w:w="11920" w:h="16860"/>
      <w:pgMar w:top="1940" w:right="1400" w:bottom="1160" w:left="1140" w:header="419" w:footer="9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F10" w:rsidRDefault="006B3F10" w:rsidP="00136856">
      <w:r>
        <w:separator/>
      </w:r>
    </w:p>
  </w:endnote>
  <w:endnote w:type="continuationSeparator" w:id="1">
    <w:p w:rsidR="006B3F10" w:rsidRDefault="006B3F10" w:rsidP="0013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56" w:rsidRDefault="000844BB">
    <w:pPr>
      <w:pStyle w:val="BodyText"/>
      <w:spacing w:line="14" w:lineRule="auto"/>
      <w:rPr>
        <w:sz w:val="20"/>
      </w:rPr>
    </w:pPr>
    <w:r w:rsidRPr="000844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83.05pt;width:94.45pt;height:13pt;z-index:-15912960;mso-position-horizontal-relative:page;mso-position-vertical-relative:page" filled="f" stroked="f">
          <v:textbox inset="0,0,0,0">
            <w:txbxContent>
              <w:p w:rsidR="00136856" w:rsidRDefault="00402316">
                <w:pPr>
                  <w:pStyle w:val="BodyText"/>
                  <w:spacing w:line="244" w:lineRule="exact"/>
                  <w:ind w:left="20"/>
                </w:pPr>
                <w:r>
                  <w:rPr>
                    <w:spacing w:val="-1"/>
                  </w:rPr>
                  <w:t>Technical</w:t>
                </w:r>
                <w:r>
                  <w:rPr>
                    <w:spacing w:val="-8"/>
                  </w:rPr>
                  <w:t xml:space="preserve"> </w:t>
                </w:r>
                <w:r>
                  <w:t>Data</w:t>
                </w:r>
                <w:r>
                  <w:rPr>
                    <w:spacing w:val="-10"/>
                  </w:rPr>
                  <w:t xml:space="preserve"> </w:t>
                </w:r>
                <w:r>
                  <w:t>Sheet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F10" w:rsidRDefault="006B3F10" w:rsidP="00136856">
      <w:r>
        <w:separator/>
      </w:r>
    </w:p>
  </w:footnote>
  <w:footnote w:type="continuationSeparator" w:id="1">
    <w:p w:rsidR="006B3F10" w:rsidRDefault="006B3F10" w:rsidP="0013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56" w:rsidRDefault="0040231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1984" behindDoc="1" locked="0" layoutInCell="1" allowOverlap="1">
          <wp:simplePos x="0" y="0"/>
          <wp:positionH relativeFrom="page">
            <wp:posOffset>676275</wp:posOffset>
          </wp:positionH>
          <wp:positionV relativeFrom="page">
            <wp:posOffset>266065</wp:posOffset>
          </wp:positionV>
          <wp:extent cx="1943100" cy="7219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4BB" w:rsidRPr="000844BB">
      <w:pict>
        <v:shape id="_x0000_s1027" style="position:absolute;margin-left:55.6pt;margin-top:95.4pt;width:473.5pt;height:2.2pt;z-index:-15913984;mso-position-horizontal-relative:page;mso-position-vertical-relative:page" coordorigin="1112,1908" coordsize="9470,44" o:spt="100" adj="0,,0" path="m10582,1937r-9470,l1112,1952r9470,l10582,1937xm10582,1908r-9470,l1112,1923r9470,l10582,1908xe" fillcolor="black" stroked="f">
          <v:stroke joinstyle="round"/>
          <v:formulas/>
          <v:path arrowok="t" o:connecttype="segments"/>
          <w10:wrap anchorx="page" anchory="page"/>
        </v:shape>
      </w:pict>
    </w:r>
    <w:r w:rsidR="000844BB" w:rsidRPr="000844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0.35pt;margin-top:34.2pt;width:285.35pt;height:60.9pt;z-index:-15913472;mso-position-horizontal-relative:page;mso-position-vertical-relative:page" filled="f" stroked="f">
          <v:textbox inset="0,0,0,0">
            <w:txbxContent>
              <w:p w:rsidR="00136856" w:rsidRDefault="00402316">
                <w:pPr>
                  <w:spacing w:line="535" w:lineRule="exact"/>
                  <w:ind w:left="65"/>
                  <w:rPr>
                    <w:sz w:val="52"/>
                  </w:rPr>
                </w:pPr>
                <w:r>
                  <w:rPr>
                    <w:sz w:val="52"/>
                  </w:rPr>
                  <w:t>PT.</w:t>
                </w:r>
                <w:r>
                  <w:rPr>
                    <w:spacing w:val="-8"/>
                    <w:sz w:val="52"/>
                  </w:rPr>
                  <w:t xml:space="preserve"> </w:t>
                </w:r>
                <w:r>
                  <w:rPr>
                    <w:sz w:val="52"/>
                  </w:rPr>
                  <w:t>Indowijaya</w:t>
                </w:r>
                <w:r>
                  <w:rPr>
                    <w:spacing w:val="-7"/>
                    <w:sz w:val="52"/>
                  </w:rPr>
                  <w:t xml:space="preserve"> </w:t>
                </w:r>
                <w:r>
                  <w:rPr>
                    <w:sz w:val="52"/>
                  </w:rPr>
                  <w:t>Sakti</w:t>
                </w:r>
                <w:r>
                  <w:rPr>
                    <w:spacing w:val="-5"/>
                    <w:sz w:val="52"/>
                  </w:rPr>
                  <w:t xml:space="preserve"> </w:t>
                </w:r>
                <w:r>
                  <w:rPr>
                    <w:sz w:val="52"/>
                  </w:rPr>
                  <w:t>Teguh</w:t>
                </w:r>
              </w:p>
              <w:p w:rsidR="00136856" w:rsidRDefault="00402316">
                <w:pPr>
                  <w:spacing w:line="237" w:lineRule="auto"/>
                  <w:ind w:left="20" w:right="501" w:firstLine="65"/>
                  <w:rPr>
                    <w:b/>
                    <w:i/>
                    <w:sz w:val="28"/>
                  </w:rPr>
                </w:pPr>
                <w:r>
                  <w:rPr>
                    <w:sz w:val="28"/>
                  </w:rPr>
                  <w:t>Jl. Pangeran Jayakarta 121/3-4, Jakarta Pusat</w:t>
                </w:r>
                <w:r>
                  <w:rPr>
                    <w:spacing w:val="-61"/>
                    <w:sz w:val="28"/>
                  </w:rPr>
                  <w:t xml:space="preserve"> </w:t>
                </w:r>
                <w:hyperlink r:id="rId2">
                  <w:r>
                    <w:rPr>
                      <w:color w:val="0000FF"/>
                      <w:sz w:val="28"/>
                      <w:u w:val="single" w:color="0000FF"/>
                    </w:rPr>
                    <w:t>www.puffinpaint.com</w:t>
                  </w:r>
                  <w:r>
                    <w:rPr>
                      <w:color w:val="0000FF"/>
                      <w:spacing w:val="20"/>
                      <w:sz w:val="28"/>
                    </w:rPr>
                    <w:t xml:space="preserve"> </w:t>
                  </w:r>
                </w:hyperlink>
                <w:r>
                  <w:rPr>
                    <w:b/>
                    <w:i/>
                    <w:sz w:val="28"/>
                  </w:rPr>
                  <w:t>Telp</w:t>
                </w:r>
                <w:r>
                  <w:rPr>
                    <w:b/>
                    <w:i/>
                    <w:spacing w:val="35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:</w:t>
                </w:r>
                <w:r>
                  <w:rPr>
                    <w:b/>
                    <w:i/>
                    <w:spacing w:val="34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021-</w:t>
                </w:r>
                <w:r>
                  <w:rPr>
                    <w:b/>
                    <w:i/>
                    <w:spacing w:val="34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62313238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625E"/>
    <w:multiLevelType w:val="hybridMultilevel"/>
    <w:tmpl w:val="F8962F40"/>
    <w:lvl w:ilvl="0" w:tplc="19760388">
      <w:start w:val="1"/>
      <w:numFmt w:val="decimal"/>
      <w:lvlText w:val="%1."/>
      <w:lvlJc w:val="left"/>
      <w:pPr>
        <w:ind w:left="1020" w:hanging="360"/>
        <w:jc w:val="left"/>
      </w:pPr>
      <w:rPr>
        <w:rFonts w:ascii="Calibri" w:eastAsia="Calibri" w:hAnsi="Calibri" w:cs="Calibri" w:hint="default"/>
        <w:spacing w:val="-1"/>
        <w:w w:val="97"/>
        <w:sz w:val="22"/>
        <w:szCs w:val="22"/>
        <w:lang w:val="en-US" w:eastAsia="en-US" w:bidi="ar-SA"/>
      </w:rPr>
    </w:lvl>
    <w:lvl w:ilvl="1" w:tplc="F1643B5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2E909858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D4BCEF4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6C404D0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A8EAAC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7E69422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4DE82D84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ABE04C04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abstractNum w:abstractNumId="1">
    <w:nsid w:val="3A6D15AF"/>
    <w:multiLevelType w:val="hybridMultilevel"/>
    <w:tmpl w:val="2610A492"/>
    <w:lvl w:ilvl="0" w:tplc="EE4EC264">
      <w:numFmt w:val="bullet"/>
      <w:lvlText w:val=""/>
      <w:lvlJc w:val="left"/>
      <w:pPr>
        <w:ind w:left="929" w:hanging="358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244E1B3E">
      <w:numFmt w:val="bullet"/>
      <w:lvlText w:val="•"/>
      <w:lvlJc w:val="left"/>
      <w:pPr>
        <w:ind w:left="1766" w:hanging="358"/>
      </w:pPr>
      <w:rPr>
        <w:rFonts w:hint="default"/>
        <w:lang w:val="en-US" w:eastAsia="en-US" w:bidi="ar-SA"/>
      </w:rPr>
    </w:lvl>
    <w:lvl w:ilvl="2" w:tplc="725A7CDC">
      <w:numFmt w:val="bullet"/>
      <w:lvlText w:val="•"/>
      <w:lvlJc w:val="left"/>
      <w:pPr>
        <w:ind w:left="2612" w:hanging="358"/>
      </w:pPr>
      <w:rPr>
        <w:rFonts w:hint="default"/>
        <w:lang w:val="en-US" w:eastAsia="en-US" w:bidi="ar-SA"/>
      </w:rPr>
    </w:lvl>
    <w:lvl w:ilvl="3" w:tplc="A5A06C52">
      <w:numFmt w:val="bullet"/>
      <w:lvlText w:val="•"/>
      <w:lvlJc w:val="left"/>
      <w:pPr>
        <w:ind w:left="3458" w:hanging="358"/>
      </w:pPr>
      <w:rPr>
        <w:rFonts w:hint="default"/>
        <w:lang w:val="en-US" w:eastAsia="en-US" w:bidi="ar-SA"/>
      </w:rPr>
    </w:lvl>
    <w:lvl w:ilvl="4" w:tplc="E550ED66">
      <w:numFmt w:val="bullet"/>
      <w:lvlText w:val="•"/>
      <w:lvlJc w:val="left"/>
      <w:pPr>
        <w:ind w:left="4304" w:hanging="358"/>
      </w:pPr>
      <w:rPr>
        <w:rFonts w:hint="default"/>
        <w:lang w:val="en-US" w:eastAsia="en-US" w:bidi="ar-SA"/>
      </w:rPr>
    </w:lvl>
    <w:lvl w:ilvl="5" w:tplc="2220992C">
      <w:numFmt w:val="bullet"/>
      <w:lvlText w:val="•"/>
      <w:lvlJc w:val="left"/>
      <w:pPr>
        <w:ind w:left="5150" w:hanging="358"/>
      </w:pPr>
      <w:rPr>
        <w:rFonts w:hint="default"/>
        <w:lang w:val="en-US" w:eastAsia="en-US" w:bidi="ar-SA"/>
      </w:rPr>
    </w:lvl>
    <w:lvl w:ilvl="6" w:tplc="BB94AC8A">
      <w:numFmt w:val="bullet"/>
      <w:lvlText w:val="•"/>
      <w:lvlJc w:val="left"/>
      <w:pPr>
        <w:ind w:left="5996" w:hanging="358"/>
      </w:pPr>
      <w:rPr>
        <w:rFonts w:hint="default"/>
        <w:lang w:val="en-US" w:eastAsia="en-US" w:bidi="ar-SA"/>
      </w:rPr>
    </w:lvl>
    <w:lvl w:ilvl="7" w:tplc="C97411FA">
      <w:numFmt w:val="bullet"/>
      <w:lvlText w:val="•"/>
      <w:lvlJc w:val="left"/>
      <w:pPr>
        <w:ind w:left="6842" w:hanging="358"/>
      </w:pPr>
      <w:rPr>
        <w:rFonts w:hint="default"/>
        <w:lang w:val="en-US" w:eastAsia="en-US" w:bidi="ar-SA"/>
      </w:rPr>
    </w:lvl>
    <w:lvl w:ilvl="8" w:tplc="E5F46C5C">
      <w:numFmt w:val="bullet"/>
      <w:lvlText w:val="•"/>
      <w:lvlJc w:val="left"/>
      <w:pPr>
        <w:ind w:left="7688" w:hanging="358"/>
      </w:pPr>
      <w:rPr>
        <w:rFonts w:hint="default"/>
        <w:lang w:val="en-US" w:eastAsia="en-US" w:bidi="ar-SA"/>
      </w:rPr>
    </w:lvl>
  </w:abstractNum>
  <w:abstractNum w:abstractNumId="2">
    <w:nsid w:val="4BBC3AA9"/>
    <w:multiLevelType w:val="hybridMultilevel"/>
    <w:tmpl w:val="2C34188C"/>
    <w:lvl w:ilvl="0" w:tplc="31D6329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6"/>
        <w:sz w:val="22"/>
        <w:szCs w:val="22"/>
        <w:lang w:val="en-US" w:eastAsia="en-US" w:bidi="ar-SA"/>
      </w:rPr>
    </w:lvl>
    <w:lvl w:ilvl="1" w:tplc="E5E403E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22461BE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4AD8A35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F736871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3C4A4F3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FEC3C1C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7102E6B8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A53C8178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6856"/>
    <w:rsid w:val="000844BB"/>
    <w:rsid w:val="000F58AE"/>
    <w:rsid w:val="00136856"/>
    <w:rsid w:val="002B2249"/>
    <w:rsid w:val="003223C0"/>
    <w:rsid w:val="00402316"/>
    <w:rsid w:val="006B3F10"/>
    <w:rsid w:val="007F263A"/>
    <w:rsid w:val="008F526E"/>
    <w:rsid w:val="009169C8"/>
    <w:rsid w:val="00BE0FEF"/>
    <w:rsid w:val="00CF58BC"/>
    <w:rsid w:val="00DF4179"/>
    <w:rsid w:val="00EC1B01"/>
    <w:rsid w:val="00FD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685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6856"/>
  </w:style>
  <w:style w:type="paragraph" w:styleId="Title">
    <w:name w:val="Title"/>
    <w:basedOn w:val="Normal"/>
    <w:uiPriority w:val="1"/>
    <w:qFormat/>
    <w:rsid w:val="00136856"/>
    <w:pPr>
      <w:spacing w:line="535" w:lineRule="exact"/>
      <w:ind w:left="65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rsid w:val="00136856"/>
    <w:pPr>
      <w:ind w:left="929" w:hanging="358"/>
    </w:pPr>
  </w:style>
  <w:style w:type="paragraph" w:customStyle="1" w:styleId="TableParagraph">
    <w:name w:val="Table Paragraph"/>
    <w:basedOn w:val="Normal"/>
    <w:uiPriority w:val="1"/>
    <w:qFormat/>
    <w:rsid w:val="00136856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ffinpaint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Yofi Irawan</cp:lastModifiedBy>
  <cp:revision>3</cp:revision>
  <dcterms:created xsi:type="dcterms:W3CDTF">2024-10-21T06:24:00Z</dcterms:created>
  <dcterms:modified xsi:type="dcterms:W3CDTF">2024-10-21T06:24:00Z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2024-01-09T00:00:00Z</vt:filetime>
  </property>
</Properties>
</file>